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C0CF" w14:textId="24971605" w:rsidR="00E86F8D" w:rsidRDefault="00797AF7">
      <w:pPr>
        <w:rPr>
          <w:sz w:val="24"/>
          <w:szCs w:val="24"/>
        </w:rPr>
      </w:pPr>
      <w:r>
        <w:rPr>
          <w:sz w:val="24"/>
          <w:szCs w:val="24"/>
        </w:rPr>
        <w:t xml:space="preserve">Input voor het </w:t>
      </w:r>
      <w:r w:rsidR="00486627">
        <w:rPr>
          <w:sz w:val="24"/>
          <w:szCs w:val="24"/>
        </w:rPr>
        <w:t>coalitieakkoord</w:t>
      </w:r>
      <w:r w:rsidR="00E86F8D">
        <w:rPr>
          <w:sz w:val="24"/>
          <w:szCs w:val="24"/>
        </w:rPr>
        <w:t xml:space="preserve"> van het nieuwe college</w:t>
      </w:r>
      <w:r w:rsidR="00D14EB0">
        <w:rPr>
          <w:sz w:val="24"/>
          <w:szCs w:val="24"/>
        </w:rPr>
        <w:t xml:space="preserve"> van GS </w:t>
      </w:r>
    </w:p>
    <w:p w14:paraId="7F0A62A5" w14:textId="6CCD969E" w:rsidR="009A7654" w:rsidRDefault="00486627">
      <w:pPr>
        <w:rPr>
          <w:sz w:val="24"/>
          <w:szCs w:val="24"/>
        </w:rPr>
      </w:pPr>
      <w:r>
        <w:rPr>
          <w:sz w:val="24"/>
          <w:szCs w:val="24"/>
        </w:rPr>
        <w:t xml:space="preserve">tevens gericht aan de fracties </w:t>
      </w:r>
      <w:r w:rsidR="00E86F8D">
        <w:rPr>
          <w:sz w:val="24"/>
          <w:szCs w:val="24"/>
        </w:rPr>
        <w:t>van de Provinciale Staten van Limburg</w:t>
      </w:r>
    </w:p>
    <w:p w14:paraId="14600011" w14:textId="49E9822C" w:rsidR="00DF478A" w:rsidRDefault="00620504">
      <w:pPr>
        <w:rPr>
          <w:sz w:val="24"/>
          <w:szCs w:val="24"/>
        </w:rPr>
      </w:pPr>
      <w:r w:rsidRPr="00620504">
        <w:rPr>
          <w:sz w:val="24"/>
          <w:szCs w:val="24"/>
          <w:highlight w:val="yellow"/>
        </w:rPr>
        <w:t xml:space="preserve">CONCEPT BRIEF NAMENS DE DRIE </w:t>
      </w:r>
      <w:r>
        <w:rPr>
          <w:sz w:val="24"/>
          <w:szCs w:val="24"/>
          <w:highlight w:val="yellow"/>
        </w:rPr>
        <w:t xml:space="preserve">(?) </w:t>
      </w:r>
      <w:r w:rsidRPr="00620504">
        <w:rPr>
          <w:sz w:val="24"/>
          <w:szCs w:val="24"/>
          <w:highlight w:val="yellow"/>
        </w:rPr>
        <w:t>NATIONALE PARKEN IN LIMBURG</w:t>
      </w:r>
    </w:p>
    <w:p w14:paraId="13698FD5" w14:textId="77777777" w:rsidR="00DF478A" w:rsidRDefault="00DF478A">
      <w:pPr>
        <w:rPr>
          <w:sz w:val="24"/>
          <w:szCs w:val="24"/>
        </w:rPr>
      </w:pPr>
    </w:p>
    <w:p w14:paraId="599A10BE" w14:textId="0ACCB833" w:rsidR="007B0753" w:rsidRDefault="007358E6">
      <w:pPr>
        <w:rPr>
          <w:sz w:val="24"/>
          <w:szCs w:val="24"/>
        </w:rPr>
      </w:pPr>
      <w:r>
        <w:rPr>
          <w:sz w:val="24"/>
          <w:szCs w:val="24"/>
        </w:rPr>
        <w:t>Geachte</w:t>
      </w:r>
      <w:r w:rsidR="00E86F8D">
        <w:rPr>
          <w:sz w:val="24"/>
          <w:szCs w:val="24"/>
        </w:rPr>
        <w:t xml:space="preserve"> </w:t>
      </w:r>
      <w:r w:rsidR="007B0753">
        <w:rPr>
          <w:sz w:val="24"/>
          <w:szCs w:val="24"/>
        </w:rPr>
        <w:t>opstellers van het nieuwe college</w:t>
      </w:r>
      <w:r w:rsidR="00B813CE">
        <w:rPr>
          <w:sz w:val="24"/>
          <w:szCs w:val="24"/>
        </w:rPr>
        <w:t xml:space="preserve">-akkoord, </w:t>
      </w:r>
    </w:p>
    <w:p w14:paraId="1107DB01" w14:textId="1E33B2A5" w:rsidR="00AB6DF4" w:rsidRPr="0016003C" w:rsidRDefault="00B813CE">
      <w:pPr>
        <w:rPr>
          <w:sz w:val="24"/>
          <w:szCs w:val="24"/>
        </w:rPr>
      </w:pPr>
      <w:r>
        <w:rPr>
          <w:sz w:val="24"/>
          <w:szCs w:val="24"/>
        </w:rPr>
        <w:t xml:space="preserve">Geachte </w:t>
      </w:r>
      <w:r w:rsidR="007358E6">
        <w:rPr>
          <w:sz w:val="24"/>
          <w:szCs w:val="24"/>
        </w:rPr>
        <w:t>fractievoorzitters</w:t>
      </w:r>
      <w:r w:rsidR="00AB6DF4" w:rsidRPr="0016003C">
        <w:rPr>
          <w:sz w:val="24"/>
          <w:szCs w:val="24"/>
        </w:rPr>
        <w:t xml:space="preserve">, </w:t>
      </w:r>
    </w:p>
    <w:p w14:paraId="4DBE59F8" w14:textId="550E5FE2" w:rsidR="00841705" w:rsidRDefault="00214080" w:rsidP="00EB22A3">
      <w:pPr>
        <w:rPr>
          <w:sz w:val="24"/>
          <w:szCs w:val="24"/>
        </w:rPr>
      </w:pPr>
      <w:r w:rsidRPr="0016003C">
        <w:rPr>
          <w:sz w:val="24"/>
          <w:szCs w:val="24"/>
        </w:rPr>
        <w:t xml:space="preserve"> </w:t>
      </w:r>
    </w:p>
    <w:p w14:paraId="03B1C445" w14:textId="0D6DC44B" w:rsidR="00BA1ECF" w:rsidRPr="00BA1ECF" w:rsidRDefault="00BA1ECF" w:rsidP="001D291B">
      <w:pPr>
        <w:pStyle w:val="Geenafstand"/>
      </w:pPr>
      <w:r w:rsidRPr="00BA1ECF">
        <w:t xml:space="preserve">Wie </w:t>
      </w:r>
      <w:proofErr w:type="spellStart"/>
      <w:r w:rsidRPr="00BA1ECF">
        <w:t>sjo</w:t>
      </w:r>
      <w:r>
        <w:t>eën</w:t>
      </w:r>
      <w:proofErr w:type="spellEnd"/>
      <w:r w:rsidRPr="00BA1ECF">
        <w:t xml:space="preserve"> os Limburg is</w:t>
      </w:r>
      <w:r w:rsidR="000D7CD7">
        <w:t>!</w:t>
      </w:r>
    </w:p>
    <w:p w14:paraId="65228EF7" w14:textId="6097087F" w:rsidR="008D0D4B" w:rsidRDefault="007358E6" w:rsidP="007358E6">
      <w:pPr>
        <w:rPr>
          <w:sz w:val="24"/>
          <w:szCs w:val="24"/>
        </w:rPr>
      </w:pPr>
      <w:r w:rsidRPr="0016003C">
        <w:rPr>
          <w:sz w:val="24"/>
          <w:szCs w:val="24"/>
        </w:rPr>
        <w:t xml:space="preserve">De Limburgse identiteit is doordrenkt met trots op de natuur en het landschap. Je hoeft het volkslied er maar één keer voor te zingen. En terecht. </w:t>
      </w:r>
      <w:r>
        <w:rPr>
          <w:sz w:val="24"/>
          <w:szCs w:val="24"/>
        </w:rPr>
        <w:t xml:space="preserve">Onze provincie is van een grote schoonheid en heeft </w:t>
      </w:r>
      <w:r w:rsidRPr="0016003C">
        <w:rPr>
          <w:sz w:val="24"/>
          <w:szCs w:val="24"/>
        </w:rPr>
        <w:t>maar liefst drie nationale parken</w:t>
      </w:r>
      <w:r w:rsidR="00FF38AC">
        <w:rPr>
          <w:sz w:val="24"/>
          <w:szCs w:val="24"/>
        </w:rPr>
        <w:t>: De Groote Peel, Maasduinen en de Meinweg</w:t>
      </w:r>
      <w:r>
        <w:rPr>
          <w:sz w:val="24"/>
          <w:szCs w:val="24"/>
        </w:rPr>
        <w:t xml:space="preserve">. </w:t>
      </w:r>
      <w:r w:rsidR="0036199D">
        <w:rPr>
          <w:sz w:val="24"/>
          <w:szCs w:val="24"/>
        </w:rPr>
        <w:t>W</w:t>
      </w:r>
      <w:r w:rsidR="00311B42">
        <w:rPr>
          <w:sz w:val="24"/>
          <w:szCs w:val="24"/>
        </w:rPr>
        <w:t xml:space="preserve">ij </w:t>
      </w:r>
      <w:r w:rsidR="0036199D">
        <w:rPr>
          <w:sz w:val="24"/>
          <w:szCs w:val="24"/>
        </w:rPr>
        <w:t xml:space="preserve">vragen uw </w:t>
      </w:r>
      <w:r w:rsidR="00311B42">
        <w:rPr>
          <w:sz w:val="24"/>
          <w:szCs w:val="24"/>
        </w:rPr>
        <w:t>aandacht voor de Nationale Parken in het nieuwe coalitieakkoord.</w:t>
      </w:r>
      <w:r w:rsidR="00024F92">
        <w:rPr>
          <w:sz w:val="24"/>
          <w:szCs w:val="24"/>
        </w:rPr>
        <w:t xml:space="preserve"> De ontwikkeling </w:t>
      </w:r>
      <w:r w:rsidR="0036333D">
        <w:rPr>
          <w:sz w:val="24"/>
          <w:szCs w:val="24"/>
        </w:rPr>
        <w:t xml:space="preserve">van deze parken </w:t>
      </w:r>
      <w:r w:rsidR="00024F92">
        <w:rPr>
          <w:sz w:val="24"/>
          <w:szCs w:val="24"/>
        </w:rPr>
        <w:t xml:space="preserve">bevindt </w:t>
      </w:r>
      <w:r w:rsidR="00CD7FD1">
        <w:rPr>
          <w:sz w:val="24"/>
          <w:szCs w:val="24"/>
        </w:rPr>
        <w:t>zich op een belangrijk kruis</w:t>
      </w:r>
      <w:r w:rsidR="00024F92">
        <w:rPr>
          <w:sz w:val="24"/>
          <w:szCs w:val="24"/>
        </w:rPr>
        <w:t>pun</w:t>
      </w:r>
      <w:r w:rsidR="0036333D">
        <w:rPr>
          <w:sz w:val="24"/>
          <w:szCs w:val="24"/>
        </w:rPr>
        <w:t xml:space="preserve">t. </w:t>
      </w:r>
      <w:r w:rsidR="00024F92">
        <w:rPr>
          <w:sz w:val="24"/>
          <w:szCs w:val="24"/>
        </w:rPr>
        <w:t xml:space="preserve"> </w:t>
      </w:r>
      <w:r w:rsidR="0036333D">
        <w:rPr>
          <w:sz w:val="24"/>
          <w:szCs w:val="24"/>
        </w:rPr>
        <w:t xml:space="preserve">De </w:t>
      </w:r>
      <w:r w:rsidR="008971D7">
        <w:rPr>
          <w:sz w:val="24"/>
          <w:szCs w:val="24"/>
        </w:rPr>
        <w:t xml:space="preserve">opstelling van de provincie is </w:t>
      </w:r>
      <w:r w:rsidR="003A5452">
        <w:rPr>
          <w:sz w:val="24"/>
          <w:szCs w:val="24"/>
        </w:rPr>
        <w:t xml:space="preserve">daarbij van </w:t>
      </w:r>
      <w:r w:rsidR="00830955">
        <w:rPr>
          <w:sz w:val="24"/>
          <w:szCs w:val="24"/>
        </w:rPr>
        <w:t>cruciale</w:t>
      </w:r>
      <w:r w:rsidR="00C165F9">
        <w:rPr>
          <w:sz w:val="24"/>
          <w:szCs w:val="24"/>
        </w:rPr>
        <w:t xml:space="preserve"> </w:t>
      </w:r>
      <w:r w:rsidR="003A5452">
        <w:rPr>
          <w:sz w:val="24"/>
          <w:szCs w:val="24"/>
        </w:rPr>
        <w:t xml:space="preserve">betekenis. </w:t>
      </w:r>
      <w:r w:rsidR="008971D7">
        <w:rPr>
          <w:sz w:val="24"/>
          <w:szCs w:val="24"/>
        </w:rPr>
        <w:t xml:space="preserve"> </w:t>
      </w:r>
      <w:r w:rsidR="00C165F9">
        <w:rPr>
          <w:sz w:val="24"/>
          <w:szCs w:val="24"/>
        </w:rPr>
        <w:t xml:space="preserve">Als de provincie besluit om de parken te ondersteunen kunnen de parken, mede vanwege een nieuw beleidsprogramma Nationale Parken, vleugels krijgen en zich verder ontwikkelen tot dé parels van natuur en landschap waar Limburg zo trots op is. Nu al prachtig, maar straks </w:t>
      </w:r>
      <w:r w:rsidR="00E426AF">
        <w:rPr>
          <w:sz w:val="24"/>
          <w:szCs w:val="24"/>
        </w:rPr>
        <w:t xml:space="preserve">zal er de mogelijkheid zijn om </w:t>
      </w:r>
      <w:r w:rsidR="00C165F9">
        <w:rPr>
          <w:sz w:val="24"/>
          <w:szCs w:val="24"/>
        </w:rPr>
        <w:t>meer beleving</w:t>
      </w:r>
      <w:r w:rsidR="00E426AF">
        <w:rPr>
          <w:sz w:val="24"/>
          <w:szCs w:val="24"/>
        </w:rPr>
        <w:t xml:space="preserve"> toe te voegen</w:t>
      </w:r>
      <w:r w:rsidR="00C165F9">
        <w:rPr>
          <w:sz w:val="24"/>
          <w:szCs w:val="24"/>
        </w:rPr>
        <w:t xml:space="preserve">, </w:t>
      </w:r>
      <w:r w:rsidR="0054644A">
        <w:rPr>
          <w:sz w:val="24"/>
          <w:szCs w:val="24"/>
        </w:rPr>
        <w:t xml:space="preserve">vanuit de samenleving </w:t>
      </w:r>
      <w:r w:rsidR="00E426AF">
        <w:rPr>
          <w:sz w:val="24"/>
          <w:szCs w:val="24"/>
        </w:rPr>
        <w:t xml:space="preserve">bij te dragen aan </w:t>
      </w:r>
      <w:r w:rsidR="00C165F9">
        <w:rPr>
          <w:sz w:val="24"/>
          <w:szCs w:val="24"/>
        </w:rPr>
        <w:t>robuuste</w:t>
      </w:r>
      <w:r w:rsidR="00E426AF">
        <w:rPr>
          <w:sz w:val="24"/>
          <w:szCs w:val="24"/>
        </w:rPr>
        <w:t xml:space="preserve">re </w:t>
      </w:r>
      <w:r w:rsidR="00C165F9">
        <w:rPr>
          <w:sz w:val="24"/>
          <w:szCs w:val="24"/>
        </w:rPr>
        <w:t xml:space="preserve">natuur en een grotere opbrengst voor de regio. </w:t>
      </w:r>
      <w:r w:rsidR="00DB4436">
        <w:rPr>
          <w:sz w:val="24"/>
          <w:szCs w:val="24"/>
        </w:rPr>
        <w:t xml:space="preserve">Als de provincie </w:t>
      </w:r>
      <w:r w:rsidR="0054644A">
        <w:rPr>
          <w:sz w:val="24"/>
          <w:szCs w:val="24"/>
        </w:rPr>
        <w:t xml:space="preserve">afziet van </w:t>
      </w:r>
      <w:r w:rsidR="00DB4436">
        <w:rPr>
          <w:sz w:val="24"/>
          <w:szCs w:val="24"/>
        </w:rPr>
        <w:t xml:space="preserve">structurele </w:t>
      </w:r>
      <w:r w:rsidR="00B278A6">
        <w:rPr>
          <w:sz w:val="24"/>
          <w:szCs w:val="24"/>
        </w:rPr>
        <w:t xml:space="preserve">ondersteuning van </w:t>
      </w:r>
      <w:r w:rsidR="00EC1FEC">
        <w:rPr>
          <w:sz w:val="24"/>
          <w:szCs w:val="24"/>
        </w:rPr>
        <w:t xml:space="preserve">de </w:t>
      </w:r>
      <w:r w:rsidR="0054644A">
        <w:rPr>
          <w:sz w:val="24"/>
          <w:szCs w:val="24"/>
        </w:rPr>
        <w:t xml:space="preserve">Nationale </w:t>
      </w:r>
      <w:r w:rsidR="00C718C4">
        <w:rPr>
          <w:sz w:val="24"/>
          <w:szCs w:val="24"/>
        </w:rPr>
        <w:t xml:space="preserve">Parken, komt er waarschijnlijk ook geen steun van het </w:t>
      </w:r>
      <w:r w:rsidR="00AF27E4">
        <w:rPr>
          <w:sz w:val="24"/>
          <w:szCs w:val="24"/>
        </w:rPr>
        <w:t xml:space="preserve">rijk en komt </w:t>
      </w:r>
      <w:r w:rsidR="00EC1FEC">
        <w:rPr>
          <w:sz w:val="24"/>
          <w:szCs w:val="24"/>
        </w:rPr>
        <w:t xml:space="preserve">op termijn </w:t>
      </w:r>
      <w:r w:rsidR="00AF27E4">
        <w:rPr>
          <w:sz w:val="24"/>
          <w:szCs w:val="24"/>
        </w:rPr>
        <w:t xml:space="preserve">ook de titel Nationaal </w:t>
      </w:r>
      <w:r w:rsidR="00EC1FEC">
        <w:rPr>
          <w:sz w:val="24"/>
          <w:szCs w:val="24"/>
        </w:rPr>
        <w:t>Park</w:t>
      </w:r>
      <w:r w:rsidR="00AF27E4">
        <w:rPr>
          <w:sz w:val="24"/>
          <w:szCs w:val="24"/>
        </w:rPr>
        <w:t xml:space="preserve"> in gevaar</w:t>
      </w:r>
      <w:r w:rsidR="00EC1FEC">
        <w:rPr>
          <w:sz w:val="24"/>
          <w:szCs w:val="24"/>
        </w:rPr>
        <w:t>.</w:t>
      </w:r>
      <w:r w:rsidR="00B278A6">
        <w:rPr>
          <w:sz w:val="24"/>
          <w:szCs w:val="24"/>
        </w:rPr>
        <w:t xml:space="preserve"> </w:t>
      </w:r>
      <w:r w:rsidR="008D0D4B">
        <w:rPr>
          <w:sz w:val="24"/>
          <w:szCs w:val="24"/>
        </w:rPr>
        <w:t>Door middel van deze brief</w:t>
      </w:r>
      <w:r w:rsidR="00C008D0">
        <w:rPr>
          <w:sz w:val="24"/>
          <w:szCs w:val="24"/>
        </w:rPr>
        <w:t xml:space="preserve"> vragen wij u </w:t>
      </w:r>
      <w:r w:rsidR="007510E7">
        <w:rPr>
          <w:sz w:val="24"/>
          <w:szCs w:val="24"/>
        </w:rPr>
        <w:t xml:space="preserve">in het nieuwe collegeprogramma structureel </w:t>
      </w:r>
      <w:r w:rsidR="00316B6A">
        <w:rPr>
          <w:sz w:val="24"/>
          <w:szCs w:val="24"/>
        </w:rPr>
        <w:t xml:space="preserve">een bijdrage te leveren aan de Limburgse </w:t>
      </w:r>
      <w:r w:rsidR="007510E7">
        <w:rPr>
          <w:sz w:val="24"/>
          <w:szCs w:val="24"/>
        </w:rPr>
        <w:t xml:space="preserve">Nationale Parken. </w:t>
      </w:r>
    </w:p>
    <w:p w14:paraId="647E71D2" w14:textId="566BD9A8" w:rsidR="007358E6" w:rsidRDefault="00CF3DFF" w:rsidP="007358E6">
      <w:pPr>
        <w:rPr>
          <w:sz w:val="24"/>
          <w:szCs w:val="24"/>
        </w:rPr>
      </w:pPr>
      <w:r>
        <w:rPr>
          <w:sz w:val="24"/>
          <w:szCs w:val="24"/>
        </w:rPr>
        <w:t xml:space="preserve">De </w:t>
      </w:r>
      <w:r w:rsidR="0017445E">
        <w:rPr>
          <w:sz w:val="24"/>
          <w:szCs w:val="24"/>
        </w:rPr>
        <w:t xml:space="preserve"> </w:t>
      </w:r>
      <w:r w:rsidR="006869C4">
        <w:rPr>
          <w:sz w:val="24"/>
          <w:szCs w:val="24"/>
        </w:rPr>
        <w:t xml:space="preserve">21 </w:t>
      </w:r>
      <w:r w:rsidR="007358E6" w:rsidRPr="007358E6">
        <w:rPr>
          <w:sz w:val="24"/>
          <w:szCs w:val="24"/>
        </w:rPr>
        <w:t>Nationale Parken</w:t>
      </w:r>
      <w:r w:rsidR="006869C4">
        <w:rPr>
          <w:sz w:val="24"/>
          <w:szCs w:val="24"/>
        </w:rPr>
        <w:t xml:space="preserve"> van Nederland</w:t>
      </w:r>
      <w:r w:rsidR="007358E6" w:rsidRPr="007358E6">
        <w:rPr>
          <w:sz w:val="24"/>
          <w:szCs w:val="24"/>
        </w:rPr>
        <w:t xml:space="preserve"> </w:t>
      </w:r>
      <w:r>
        <w:rPr>
          <w:sz w:val="24"/>
          <w:szCs w:val="24"/>
        </w:rPr>
        <w:t xml:space="preserve">vormen </w:t>
      </w:r>
      <w:r w:rsidR="002F19A9">
        <w:rPr>
          <w:sz w:val="24"/>
          <w:szCs w:val="24"/>
        </w:rPr>
        <w:t xml:space="preserve">de </w:t>
      </w:r>
      <w:r w:rsidR="007358E6" w:rsidRPr="0016003C">
        <w:rPr>
          <w:sz w:val="24"/>
          <w:szCs w:val="24"/>
        </w:rPr>
        <w:t>topcollectie van de Nederlandse natuur</w:t>
      </w:r>
      <w:r w:rsidR="0017445E">
        <w:rPr>
          <w:sz w:val="24"/>
          <w:szCs w:val="24"/>
        </w:rPr>
        <w:t xml:space="preserve"> en landschap</w:t>
      </w:r>
      <w:r w:rsidR="007358E6">
        <w:rPr>
          <w:sz w:val="24"/>
          <w:szCs w:val="24"/>
        </w:rPr>
        <w:t>, met internationale klasse</w:t>
      </w:r>
      <w:r w:rsidR="007358E6" w:rsidRPr="0016003C">
        <w:rPr>
          <w:sz w:val="24"/>
          <w:szCs w:val="24"/>
        </w:rPr>
        <w:t xml:space="preserve">. </w:t>
      </w:r>
      <w:r w:rsidR="007358E6">
        <w:rPr>
          <w:sz w:val="24"/>
          <w:szCs w:val="24"/>
        </w:rPr>
        <w:t xml:space="preserve">Samen met Drenthe zijn we de enige provincie waarin zoveel </w:t>
      </w:r>
      <w:r w:rsidR="002F19A9">
        <w:rPr>
          <w:sz w:val="24"/>
          <w:szCs w:val="24"/>
        </w:rPr>
        <w:t>N</w:t>
      </w:r>
      <w:r w:rsidR="007358E6">
        <w:rPr>
          <w:sz w:val="24"/>
          <w:szCs w:val="24"/>
        </w:rPr>
        <w:t xml:space="preserve">ationale </w:t>
      </w:r>
      <w:r w:rsidR="002F19A9">
        <w:rPr>
          <w:sz w:val="24"/>
          <w:szCs w:val="24"/>
        </w:rPr>
        <w:t>P</w:t>
      </w:r>
      <w:r w:rsidR="007358E6">
        <w:rPr>
          <w:sz w:val="24"/>
          <w:szCs w:val="24"/>
        </w:rPr>
        <w:t xml:space="preserve">arken </w:t>
      </w:r>
      <w:r w:rsidR="000D7CD7">
        <w:rPr>
          <w:sz w:val="24"/>
          <w:szCs w:val="24"/>
        </w:rPr>
        <w:t>liggen</w:t>
      </w:r>
      <w:r w:rsidR="007358E6">
        <w:rPr>
          <w:sz w:val="24"/>
          <w:szCs w:val="24"/>
        </w:rPr>
        <w:t xml:space="preserve">. Onze </w:t>
      </w:r>
      <w:r>
        <w:rPr>
          <w:sz w:val="24"/>
          <w:szCs w:val="24"/>
        </w:rPr>
        <w:t>Nationale P</w:t>
      </w:r>
      <w:r w:rsidR="007358E6">
        <w:rPr>
          <w:sz w:val="24"/>
          <w:szCs w:val="24"/>
        </w:rPr>
        <w:t>arken kenmerken zich niet alleen door een top-natuur, ze hebben ook een bijzondere historie en ontstaansgeschiedenis</w:t>
      </w:r>
      <w:r w:rsidR="00196EC9">
        <w:rPr>
          <w:sz w:val="24"/>
          <w:szCs w:val="24"/>
        </w:rPr>
        <w:t xml:space="preserve"> die</w:t>
      </w:r>
      <w:r w:rsidR="007358E6">
        <w:rPr>
          <w:sz w:val="24"/>
          <w:szCs w:val="24"/>
        </w:rPr>
        <w:t xml:space="preserve"> nog steeds zichtbaar is in de vorm van erfgoed en geomorfologie.</w:t>
      </w:r>
    </w:p>
    <w:p w14:paraId="22A4F767" w14:textId="3FDA55C5" w:rsidR="00BA1ECF" w:rsidRPr="00BA1ECF" w:rsidRDefault="00BA1ECF" w:rsidP="001D291B">
      <w:pPr>
        <w:pStyle w:val="Geenafstand"/>
      </w:pPr>
      <w:r w:rsidRPr="00BA1ECF">
        <w:t>Toekomst Nationale Parken staat op het spel</w:t>
      </w:r>
    </w:p>
    <w:p w14:paraId="4C8FD011" w14:textId="2ADC4445" w:rsidR="00BA1ECF" w:rsidRDefault="00BA1ECF" w:rsidP="00BA1ECF">
      <w:pPr>
        <w:rPr>
          <w:sz w:val="24"/>
          <w:szCs w:val="24"/>
        </w:rPr>
      </w:pPr>
      <w:r>
        <w:rPr>
          <w:sz w:val="24"/>
          <w:szCs w:val="24"/>
        </w:rPr>
        <w:t>Ongeveer tien jaar geleden besloot het Rijk om</w:t>
      </w:r>
      <w:r w:rsidR="0067369C">
        <w:rPr>
          <w:sz w:val="24"/>
          <w:szCs w:val="24"/>
        </w:rPr>
        <w:t xml:space="preserve"> zijn bijdrage aan de Nationale Parken te stoppen en </w:t>
      </w:r>
      <w:r>
        <w:rPr>
          <w:sz w:val="24"/>
          <w:szCs w:val="24"/>
        </w:rPr>
        <w:t xml:space="preserve">het </w:t>
      </w:r>
      <w:proofErr w:type="spellStart"/>
      <w:r>
        <w:rPr>
          <w:sz w:val="24"/>
          <w:szCs w:val="24"/>
        </w:rPr>
        <w:t>trekkerschap</w:t>
      </w:r>
      <w:proofErr w:type="spellEnd"/>
      <w:r>
        <w:rPr>
          <w:sz w:val="24"/>
          <w:szCs w:val="24"/>
        </w:rPr>
        <w:t xml:space="preserve"> voor de Nationale Parken bij de provincies te leggen</w:t>
      </w:r>
      <w:r w:rsidR="0067369C">
        <w:rPr>
          <w:sz w:val="24"/>
          <w:szCs w:val="24"/>
        </w:rPr>
        <w:t>.</w:t>
      </w:r>
      <w:r w:rsidR="004673F6">
        <w:rPr>
          <w:sz w:val="24"/>
          <w:szCs w:val="24"/>
        </w:rPr>
        <w:t xml:space="preserve"> Sommige provincies maakten hiervoor </w:t>
      </w:r>
      <w:r w:rsidR="006575E7">
        <w:rPr>
          <w:sz w:val="24"/>
          <w:szCs w:val="24"/>
        </w:rPr>
        <w:t xml:space="preserve">structureel </w:t>
      </w:r>
      <w:r w:rsidR="004673F6">
        <w:rPr>
          <w:sz w:val="24"/>
          <w:szCs w:val="24"/>
        </w:rPr>
        <w:t xml:space="preserve">geld en menskracht vrij; in Limburg is </w:t>
      </w:r>
      <w:r w:rsidR="00B11E93">
        <w:rPr>
          <w:sz w:val="24"/>
          <w:szCs w:val="24"/>
        </w:rPr>
        <w:t xml:space="preserve">dit in beperkte mate gebeurd met </w:t>
      </w:r>
      <w:r w:rsidR="006575E7">
        <w:rPr>
          <w:sz w:val="24"/>
          <w:szCs w:val="24"/>
        </w:rPr>
        <w:t xml:space="preserve">enkele </w:t>
      </w:r>
      <w:r w:rsidR="00B11E93">
        <w:rPr>
          <w:sz w:val="24"/>
          <w:szCs w:val="24"/>
        </w:rPr>
        <w:t>incidentele bijdragen.</w:t>
      </w:r>
      <w:r>
        <w:rPr>
          <w:sz w:val="24"/>
          <w:szCs w:val="24"/>
        </w:rPr>
        <w:t xml:space="preserve"> </w:t>
      </w:r>
      <w:r w:rsidR="006A5A3D">
        <w:rPr>
          <w:sz w:val="24"/>
          <w:szCs w:val="24"/>
        </w:rPr>
        <w:t>De L</w:t>
      </w:r>
      <w:r w:rsidR="006420E1">
        <w:rPr>
          <w:sz w:val="24"/>
          <w:szCs w:val="24"/>
        </w:rPr>
        <w:t xml:space="preserve">imburgse </w:t>
      </w:r>
      <w:r w:rsidR="00641476">
        <w:rPr>
          <w:sz w:val="24"/>
          <w:szCs w:val="24"/>
        </w:rPr>
        <w:t>Nationale P</w:t>
      </w:r>
      <w:r w:rsidR="006420E1">
        <w:rPr>
          <w:sz w:val="24"/>
          <w:szCs w:val="24"/>
        </w:rPr>
        <w:t xml:space="preserve">arken </w:t>
      </w:r>
      <w:r w:rsidR="006A5A3D">
        <w:rPr>
          <w:sz w:val="24"/>
          <w:szCs w:val="24"/>
        </w:rPr>
        <w:t xml:space="preserve">missen </w:t>
      </w:r>
      <w:r w:rsidR="00641476">
        <w:rPr>
          <w:sz w:val="24"/>
          <w:szCs w:val="24"/>
        </w:rPr>
        <w:t xml:space="preserve">op dit moment financiële armslag </w:t>
      </w:r>
      <w:r w:rsidR="006A5A3D">
        <w:rPr>
          <w:sz w:val="24"/>
          <w:szCs w:val="24"/>
        </w:rPr>
        <w:t>om</w:t>
      </w:r>
      <w:r w:rsidR="005E428E">
        <w:rPr>
          <w:sz w:val="24"/>
          <w:szCs w:val="24"/>
        </w:rPr>
        <w:t xml:space="preserve"> de parken op een hoger niveau te brengen. </w:t>
      </w:r>
      <w:r w:rsidR="00803EB6">
        <w:rPr>
          <w:sz w:val="24"/>
          <w:szCs w:val="24"/>
        </w:rPr>
        <w:t xml:space="preserve">Na </w:t>
      </w:r>
      <w:r>
        <w:rPr>
          <w:sz w:val="24"/>
          <w:szCs w:val="24"/>
        </w:rPr>
        <w:t xml:space="preserve">de nodige </w:t>
      </w:r>
      <w:proofErr w:type="spellStart"/>
      <w:r w:rsidR="00992423">
        <w:rPr>
          <w:sz w:val="24"/>
          <w:szCs w:val="24"/>
        </w:rPr>
        <w:t>k</w:t>
      </w:r>
      <w:r>
        <w:rPr>
          <w:sz w:val="24"/>
          <w:szCs w:val="24"/>
        </w:rPr>
        <w:t>amervragen</w:t>
      </w:r>
      <w:proofErr w:type="spellEnd"/>
      <w:r>
        <w:rPr>
          <w:sz w:val="24"/>
          <w:szCs w:val="24"/>
        </w:rPr>
        <w:t xml:space="preserve"> en </w:t>
      </w:r>
      <w:r w:rsidR="00992423">
        <w:rPr>
          <w:sz w:val="24"/>
          <w:szCs w:val="24"/>
        </w:rPr>
        <w:t>m</w:t>
      </w:r>
      <w:r>
        <w:rPr>
          <w:sz w:val="24"/>
          <w:szCs w:val="24"/>
        </w:rPr>
        <w:t xml:space="preserve">oties heeft het Rijk inmiddels weer </w:t>
      </w:r>
      <w:r w:rsidR="0029391D">
        <w:rPr>
          <w:sz w:val="24"/>
          <w:szCs w:val="24"/>
        </w:rPr>
        <w:t xml:space="preserve">een verantwoordelijkheid genomen voor de Nationale Parken. Dat heeft onder andere geleid tot een nieuwe kijk op de rol van Nationale Parken en tot het ter beschikking stellen van middelen aan elk park voor het opstellen van een transitieplan. </w:t>
      </w:r>
      <w:r w:rsidR="0047460B">
        <w:rPr>
          <w:sz w:val="24"/>
          <w:szCs w:val="24"/>
        </w:rPr>
        <w:t>De Limburgse Parken zijn hiermee aan de slag gegaan</w:t>
      </w:r>
      <w:r w:rsidR="00406944">
        <w:rPr>
          <w:sz w:val="24"/>
          <w:szCs w:val="24"/>
        </w:rPr>
        <w:t xml:space="preserve"> en werken aan hun plannen om in 2024 met nieuw elan</w:t>
      </w:r>
      <w:r w:rsidR="00321379">
        <w:rPr>
          <w:sz w:val="24"/>
          <w:szCs w:val="24"/>
        </w:rPr>
        <w:t xml:space="preserve">, als Nationaal Park Nieuwe Stijl een doorstart te kunnen maken.  </w:t>
      </w:r>
    </w:p>
    <w:p w14:paraId="2D5A9A7E" w14:textId="7DAFEB35" w:rsidR="00606A3C" w:rsidRDefault="0029391D" w:rsidP="000D7CD7">
      <w:pPr>
        <w:rPr>
          <w:rFonts w:eastAsia="Times New Roman"/>
          <w:sz w:val="24"/>
          <w:szCs w:val="24"/>
        </w:rPr>
      </w:pPr>
      <w:r>
        <w:rPr>
          <w:sz w:val="24"/>
          <w:szCs w:val="24"/>
        </w:rPr>
        <w:lastRenderedPageBreak/>
        <w:t>Met het IPO</w:t>
      </w:r>
      <w:r w:rsidR="006A132E">
        <w:rPr>
          <w:sz w:val="24"/>
          <w:szCs w:val="24"/>
        </w:rPr>
        <w:t xml:space="preserve">, met de Nationale Parken </w:t>
      </w:r>
      <w:r w:rsidR="000D7CD7">
        <w:rPr>
          <w:sz w:val="24"/>
          <w:szCs w:val="24"/>
        </w:rPr>
        <w:t>en</w:t>
      </w:r>
      <w:r>
        <w:rPr>
          <w:sz w:val="24"/>
          <w:szCs w:val="24"/>
        </w:rPr>
        <w:t xml:space="preserve"> met maatschappelijke partners</w:t>
      </w:r>
      <w:r w:rsidR="002B52C4">
        <w:rPr>
          <w:rStyle w:val="Voetnootmarkering"/>
          <w:sz w:val="24"/>
          <w:szCs w:val="24"/>
        </w:rPr>
        <w:footnoteReference w:id="1"/>
      </w:r>
      <w:r>
        <w:rPr>
          <w:sz w:val="24"/>
          <w:szCs w:val="24"/>
        </w:rPr>
        <w:t xml:space="preserve"> werkt </w:t>
      </w:r>
      <w:r w:rsidR="009C58BF">
        <w:rPr>
          <w:sz w:val="24"/>
          <w:szCs w:val="24"/>
        </w:rPr>
        <w:t xml:space="preserve">het Rijk aan een </w:t>
      </w:r>
      <w:r w:rsidRPr="0016003C">
        <w:rPr>
          <w:sz w:val="24"/>
          <w:szCs w:val="24"/>
        </w:rPr>
        <w:t>Beleidsprogramma Nationale Parken</w:t>
      </w:r>
      <w:r w:rsidR="009C58BF">
        <w:rPr>
          <w:sz w:val="24"/>
          <w:szCs w:val="24"/>
        </w:rPr>
        <w:t>.</w:t>
      </w:r>
      <w:r w:rsidR="000D7CD7">
        <w:rPr>
          <w:sz w:val="24"/>
          <w:szCs w:val="24"/>
        </w:rPr>
        <w:t xml:space="preserve"> De signalen zijn dat er ook weer een </w:t>
      </w:r>
      <w:r w:rsidR="000D7CD7" w:rsidRPr="0016003C">
        <w:rPr>
          <w:rFonts w:eastAsia="Times New Roman"/>
          <w:sz w:val="24"/>
          <w:szCs w:val="24"/>
        </w:rPr>
        <w:t>structurele Rijksfinanciering gaat komen</w:t>
      </w:r>
      <w:r w:rsidR="00A04000">
        <w:rPr>
          <w:rFonts w:eastAsia="Times New Roman"/>
          <w:sz w:val="24"/>
          <w:szCs w:val="24"/>
        </w:rPr>
        <w:t xml:space="preserve"> vanaf 2024</w:t>
      </w:r>
      <w:r w:rsidR="000E106F">
        <w:rPr>
          <w:rFonts w:eastAsia="Times New Roman"/>
          <w:sz w:val="24"/>
          <w:szCs w:val="24"/>
        </w:rPr>
        <w:t>.</w:t>
      </w:r>
      <w:r w:rsidR="000D7CD7" w:rsidRPr="0016003C">
        <w:rPr>
          <w:rFonts w:eastAsia="Times New Roman"/>
          <w:sz w:val="24"/>
          <w:szCs w:val="24"/>
        </w:rPr>
        <w:t xml:space="preserve"> </w:t>
      </w:r>
      <w:r w:rsidR="00606A3C">
        <w:rPr>
          <w:rFonts w:eastAsia="Times New Roman"/>
          <w:sz w:val="24"/>
          <w:szCs w:val="24"/>
        </w:rPr>
        <w:t xml:space="preserve">Maar de verwachting is dat die financiering er alleen komt als de </w:t>
      </w:r>
      <w:r w:rsidR="001C61B4">
        <w:rPr>
          <w:rFonts w:eastAsia="Times New Roman"/>
          <w:sz w:val="24"/>
          <w:szCs w:val="24"/>
        </w:rPr>
        <w:t xml:space="preserve">betreffende </w:t>
      </w:r>
      <w:r w:rsidR="00606A3C">
        <w:rPr>
          <w:rFonts w:eastAsia="Times New Roman"/>
          <w:sz w:val="24"/>
          <w:szCs w:val="24"/>
        </w:rPr>
        <w:t>provincie</w:t>
      </w:r>
      <w:r w:rsidR="001C61B4">
        <w:rPr>
          <w:rFonts w:eastAsia="Times New Roman"/>
          <w:sz w:val="24"/>
          <w:szCs w:val="24"/>
        </w:rPr>
        <w:t xml:space="preserve"> en/of de regio ook financieel ondersteunen. </w:t>
      </w:r>
    </w:p>
    <w:p w14:paraId="72A4FCB7" w14:textId="5DED9554" w:rsidR="000D7CD7" w:rsidRDefault="00A04000" w:rsidP="000D7CD7">
      <w:pPr>
        <w:rPr>
          <w:rFonts w:eastAsia="Times New Roman"/>
          <w:sz w:val="24"/>
          <w:szCs w:val="24"/>
        </w:rPr>
      </w:pPr>
      <w:r>
        <w:rPr>
          <w:rFonts w:eastAsia="Times New Roman"/>
          <w:sz w:val="24"/>
          <w:szCs w:val="24"/>
        </w:rPr>
        <w:t xml:space="preserve">Ook heeft het rijk </w:t>
      </w:r>
      <w:r w:rsidR="000D7CD7" w:rsidRPr="0016003C">
        <w:rPr>
          <w:rFonts w:eastAsia="Times New Roman"/>
          <w:sz w:val="24"/>
          <w:szCs w:val="24"/>
        </w:rPr>
        <w:t xml:space="preserve">de Nationale Parken </w:t>
      </w:r>
      <w:r w:rsidR="005A4150">
        <w:rPr>
          <w:rFonts w:eastAsia="Times New Roman"/>
          <w:sz w:val="24"/>
          <w:szCs w:val="24"/>
        </w:rPr>
        <w:t xml:space="preserve">als belangrijke waarde </w:t>
      </w:r>
      <w:r w:rsidR="000D7CD7" w:rsidRPr="0016003C">
        <w:rPr>
          <w:rFonts w:eastAsia="Times New Roman"/>
          <w:sz w:val="24"/>
          <w:szCs w:val="24"/>
        </w:rPr>
        <w:t>opgenomen in de Nationale Omgevingsvisie</w:t>
      </w:r>
      <w:r w:rsidR="000D7CD7">
        <w:rPr>
          <w:rFonts w:eastAsia="Times New Roman"/>
          <w:sz w:val="24"/>
          <w:szCs w:val="24"/>
        </w:rPr>
        <w:t xml:space="preserve">. </w:t>
      </w:r>
    </w:p>
    <w:p w14:paraId="51F273CC" w14:textId="77777777" w:rsidR="00FF38AC" w:rsidRPr="00A93F6D" w:rsidRDefault="00FF38AC" w:rsidP="001A263A">
      <w:pPr>
        <w:pBdr>
          <w:top w:val="single" w:sz="4" w:space="1" w:color="auto"/>
          <w:left w:val="single" w:sz="4" w:space="4" w:color="auto"/>
          <w:bottom w:val="single" w:sz="4" w:space="1" w:color="auto"/>
          <w:right w:val="single" w:sz="4" w:space="4" w:color="auto"/>
        </w:pBdr>
        <w:rPr>
          <w:i/>
          <w:iCs/>
        </w:rPr>
      </w:pPr>
      <w:r w:rsidRPr="00A93F6D">
        <w:rPr>
          <w:rFonts w:eastAsia="Times New Roman"/>
          <w:i/>
          <w:iCs/>
        </w:rPr>
        <w:t>“</w:t>
      </w:r>
      <w:r w:rsidRPr="00A93F6D">
        <w:rPr>
          <w:i/>
          <w:iCs/>
        </w:rPr>
        <w:t>De Nationale Parken van de toekomst zijn de iconen voor synergie tussen landschap, natuur, landbouw en energie”. Nationale Omgevingsvisie</w:t>
      </w:r>
    </w:p>
    <w:p w14:paraId="5D512D67" w14:textId="77777777" w:rsidR="00FF38AC" w:rsidRPr="00A93F6D" w:rsidRDefault="00FF38AC" w:rsidP="001A263A">
      <w:pPr>
        <w:pBdr>
          <w:top w:val="single" w:sz="4" w:space="1" w:color="auto"/>
          <w:left w:val="single" w:sz="4" w:space="4" w:color="auto"/>
          <w:bottom w:val="single" w:sz="4" w:space="1" w:color="auto"/>
          <w:right w:val="single" w:sz="4" w:space="4" w:color="auto"/>
        </w:pBdr>
        <w:rPr>
          <w:i/>
          <w:iCs/>
        </w:rPr>
      </w:pPr>
      <w:r w:rsidRPr="00A93F6D">
        <w:rPr>
          <w:i/>
          <w:iCs/>
        </w:rPr>
        <w:t>“Nationale Parken zijn gebieden van internationaal belang, de Rembrandts van de Nederlandse natuur. Gebieden waarmee bewoners en regionale ondernemers zich verbonden voelen en waar veel te beleven is voor de bezoeker. De parken hebben een eigen identiteit, ze vertellen een verhaal. Ze maken Nederland aantrekkelijk om in te leven en te werken en dragen bij aan de economische vitaliteit van ons land.”</w:t>
      </w:r>
    </w:p>
    <w:p w14:paraId="64EF0E54" w14:textId="7E86A462" w:rsidR="001A263A" w:rsidRPr="00A93F6D" w:rsidRDefault="001A263A" w:rsidP="001D291B">
      <w:pPr>
        <w:pStyle w:val="Geenafstand"/>
      </w:pPr>
      <w:r w:rsidRPr="00A93F6D">
        <w:t>Meerwaarde</w:t>
      </w:r>
    </w:p>
    <w:p w14:paraId="21E58369" w14:textId="23C7EC56" w:rsidR="00DB5A4D" w:rsidRDefault="00E66493" w:rsidP="00FF38AC">
      <w:pPr>
        <w:rPr>
          <w:sz w:val="24"/>
          <w:szCs w:val="24"/>
        </w:rPr>
      </w:pPr>
      <w:r>
        <w:rPr>
          <w:sz w:val="24"/>
          <w:szCs w:val="24"/>
        </w:rPr>
        <w:t xml:space="preserve">De </w:t>
      </w:r>
      <w:r w:rsidR="005750F2">
        <w:rPr>
          <w:sz w:val="24"/>
          <w:szCs w:val="24"/>
        </w:rPr>
        <w:t>Nationale Parken</w:t>
      </w:r>
      <w:r w:rsidR="00081FAB">
        <w:rPr>
          <w:sz w:val="24"/>
          <w:szCs w:val="24"/>
        </w:rPr>
        <w:t xml:space="preserve"> leveren een belangrijke toegevoegde waarde</w:t>
      </w:r>
      <w:r w:rsidR="00DB5A4D">
        <w:rPr>
          <w:sz w:val="24"/>
          <w:szCs w:val="24"/>
        </w:rPr>
        <w:t xml:space="preserve"> aan het natuur- en landschapsbeleid van de provincie. </w:t>
      </w:r>
      <w:r w:rsidR="001A0B89">
        <w:rPr>
          <w:sz w:val="24"/>
          <w:szCs w:val="24"/>
        </w:rPr>
        <w:t xml:space="preserve">Daar waar het Limburgs Programma Landelijk </w:t>
      </w:r>
      <w:r w:rsidR="008F3148">
        <w:rPr>
          <w:sz w:val="24"/>
          <w:szCs w:val="24"/>
        </w:rPr>
        <w:t>G</w:t>
      </w:r>
      <w:r w:rsidR="001A0B89">
        <w:rPr>
          <w:sz w:val="24"/>
          <w:szCs w:val="24"/>
        </w:rPr>
        <w:t xml:space="preserve">ebied </w:t>
      </w:r>
      <w:r w:rsidR="008F3148">
        <w:rPr>
          <w:sz w:val="24"/>
          <w:szCs w:val="24"/>
        </w:rPr>
        <w:t xml:space="preserve">(NPLG) </w:t>
      </w:r>
      <w:r w:rsidR="00CE0D94">
        <w:rPr>
          <w:sz w:val="24"/>
          <w:szCs w:val="24"/>
        </w:rPr>
        <w:t xml:space="preserve">de noodzakelijke transformatie van het platteland versnelt, zorgen de Nationale Parken </w:t>
      </w:r>
      <w:r w:rsidR="00774670">
        <w:rPr>
          <w:sz w:val="24"/>
          <w:szCs w:val="24"/>
        </w:rPr>
        <w:t xml:space="preserve">vooral voor de verbinding van de Limburgers met het natuur en landschap. </w:t>
      </w:r>
      <w:r w:rsidR="00DB5A4D">
        <w:rPr>
          <w:sz w:val="24"/>
          <w:szCs w:val="24"/>
        </w:rPr>
        <w:t xml:space="preserve"> </w:t>
      </w:r>
    </w:p>
    <w:p w14:paraId="0E47AF86" w14:textId="35B5EF54" w:rsidR="00FF38AC" w:rsidRDefault="00FF38AC" w:rsidP="00FF38AC">
      <w:pPr>
        <w:rPr>
          <w:sz w:val="24"/>
          <w:szCs w:val="24"/>
        </w:rPr>
      </w:pPr>
      <w:r w:rsidRPr="00BA4D30">
        <w:rPr>
          <w:sz w:val="24"/>
          <w:szCs w:val="24"/>
        </w:rPr>
        <w:t xml:space="preserve">Nationale Parken verbinden de mens met de natuur. Daar zit de meerwaarde. In de trots, de zorg en de verbinding. </w:t>
      </w:r>
      <w:r>
        <w:rPr>
          <w:sz w:val="24"/>
          <w:szCs w:val="24"/>
        </w:rPr>
        <w:t>Er zijn positieve effecten op welzijn en gezondheid</w:t>
      </w:r>
      <w:r>
        <w:rPr>
          <w:rStyle w:val="Eindnootmarkering"/>
          <w:sz w:val="24"/>
          <w:szCs w:val="24"/>
        </w:rPr>
        <w:endnoteReference w:id="1"/>
      </w:r>
      <w:r>
        <w:rPr>
          <w:sz w:val="24"/>
          <w:szCs w:val="24"/>
        </w:rPr>
        <w:t xml:space="preserve">, de omgeving van </w:t>
      </w:r>
      <w:r w:rsidR="008579D2">
        <w:rPr>
          <w:sz w:val="24"/>
          <w:szCs w:val="24"/>
        </w:rPr>
        <w:t>N</w:t>
      </w:r>
      <w:r>
        <w:rPr>
          <w:sz w:val="24"/>
          <w:szCs w:val="24"/>
        </w:rPr>
        <w:t xml:space="preserve">ationale </w:t>
      </w:r>
      <w:r w:rsidR="008579D2">
        <w:rPr>
          <w:sz w:val="24"/>
          <w:szCs w:val="24"/>
        </w:rPr>
        <w:t>P</w:t>
      </w:r>
      <w:r>
        <w:rPr>
          <w:sz w:val="24"/>
          <w:szCs w:val="24"/>
        </w:rPr>
        <w:t>arken bied</w:t>
      </w:r>
      <w:r w:rsidR="008579D2">
        <w:rPr>
          <w:sz w:val="24"/>
          <w:szCs w:val="24"/>
        </w:rPr>
        <w:t>t</w:t>
      </w:r>
      <w:r>
        <w:rPr>
          <w:sz w:val="24"/>
          <w:szCs w:val="24"/>
        </w:rPr>
        <w:t xml:space="preserve"> een kwalitatief hoogwaardig woon-en leefklimaat (wat zich ook vertaalt in een substantieel hogere vastgoedwaarde</w:t>
      </w:r>
      <w:r>
        <w:rPr>
          <w:rStyle w:val="Eindnootmarkering"/>
          <w:sz w:val="24"/>
          <w:szCs w:val="24"/>
        </w:rPr>
        <w:endnoteReference w:id="2"/>
      </w:r>
      <w:r>
        <w:rPr>
          <w:sz w:val="24"/>
          <w:szCs w:val="24"/>
        </w:rPr>
        <w:t xml:space="preserve">), en het label Nationaal Park is een internationaal keurmerk van topkwaliteit (top 100 van sterke merken wereldwijd). Het biedt daarmee ook economische kansen voor de gastvrijheidsindustrie en voor duurzame landbouw (denk aan streekproducten, nieuwe teelten en bijzondere overnachtingsmogelijkheden). </w:t>
      </w:r>
      <w:r w:rsidRPr="0016003C">
        <w:rPr>
          <w:sz w:val="24"/>
          <w:szCs w:val="24"/>
        </w:rPr>
        <w:t xml:space="preserve">De status biedt ook mogelijkheden om subsidies </w:t>
      </w:r>
      <w:r>
        <w:rPr>
          <w:sz w:val="24"/>
          <w:szCs w:val="24"/>
        </w:rPr>
        <w:t xml:space="preserve">en sponsorgelden </w:t>
      </w:r>
      <w:r w:rsidRPr="0016003C">
        <w:rPr>
          <w:sz w:val="24"/>
          <w:szCs w:val="24"/>
        </w:rPr>
        <w:t>binnen te halen, een regiodeal te sluiten, de postcodeloterij of andere maatschappelijke fondsen te betrekken. Uit verschillende onderzoeken blijkt dat investeringen in Nationale Parken zich dubbel en dwars terugbetalen</w:t>
      </w:r>
      <w:r>
        <w:rPr>
          <w:rStyle w:val="Eindnootmarkering"/>
          <w:sz w:val="24"/>
          <w:szCs w:val="24"/>
        </w:rPr>
        <w:endnoteReference w:id="3"/>
      </w:r>
      <w:r w:rsidRPr="0016003C">
        <w:rPr>
          <w:sz w:val="24"/>
          <w:szCs w:val="24"/>
        </w:rPr>
        <w:t xml:space="preserve">. </w:t>
      </w:r>
      <w:r w:rsidR="001C3E46">
        <w:rPr>
          <w:sz w:val="24"/>
          <w:szCs w:val="24"/>
        </w:rPr>
        <w:t>Tijdens de pandemie hebben we opnieuw ondervonden hoe populair en belangrijk landschap en natuur zijn voor</w:t>
      </w:r>
      <w:r w:rsidR="007E469F">
        <w:rPr>
          <w:sz w:val="24"/>
          <w:szCs w:val="24"/>
        </w:rPr>
        <w:t xml:space="preserve"> het welzijn van de Limburgers. </w:t>
      </w:r>
    </w:p>
    <w:p w14:paraId="4F0C7C64" w14:textId="11C353AD" w:rsidR="000D7CD7" w:rsidRPr="000D7CD7" w:rsidRDefault="000D7CD7" w:rsidP="001D291B">
      <w:pPr>
        <w:pStyle w:val="Geenafstand"/>
      </w:pPr>
      <w:r w:rsidRPr="000D7CD7">
        <w:t>Rol provincie Limburg</w:t>
      </w:r>
    </w:p>
    <w:p w14:paraId="0B30BE55" w14:textId="5D383927" w:rsidR="00FF38AC" w:rsidRDefault="00785D3E" w:rsidP="00785D3E">
      <w:pPr>
        <w:rPr>
          <w:sz w:val="24"/>
          <w:szCs w:val="24"/>
        </w:rPr>
      </w:pPr>
      <w:r w:rsidRPr="0016003C">
        <w:rPr>
          <w:sz w:val="24"/>
          <w:szCs w:val="24"/>
        </w:rPr>
        <w:t xml:space="preserve">In het provinciale Programma Landschap dat </w:t>
      </w:r>
      <w:r>
        <w:rPr>
          <w:sz w:val="24"/>
          <w:szCs w:val="24"/>
        </w:rPr>
        <w:t>onlangs is vastgesteld</w:t>
      </w:r>
      <w:r w:rsidR="001E0CAA">
        <w:rPr>
          <w:sz w:val="24"/>
          <w:szCs w:val="24"/>
        </w:rPr>
        <w:t xml:space="preserve"> in GS</w:t>
      </w:r>
      <w:r>
        <w:rPr>
          <w:sz w:val="24"/>
          <w:szCs w:val="24"/>
        </w:rPr>
        <w:t xml:space="preserve"> </w:t>
      </w:r>
      <w:r w:rsidRPr="0016003C">
        <w:rPr>
          <w:sz w:val="24"/>
          <w:szCs w:val="24"/>
        </w:rPr>
        <w:t>wordt voorgesteld om de rol en de betrokkenheid van de provincie</w:t>
      </w:r>
      <w:r w:rsidR="006B2A9C">
        <w:rPr>
          <w:sz w:val="24"/>
          <w:szCs w:val="24"/>
        </w:rPr>
        <w:t xml:space="preserve"> bij de Nationale Parken</w:t>
      </w:r>
      <w:r w:rsidRPr="0016003C">
        <w:rPr>
          <w:sz w:val="24"/>
          <w:szCs w:val="24"/>
        </w:rPr>
        <w:t xml:space="preserve"> </w:t>
      </w:r>
      <w:r w:rsidR="00FF38AC">
        <w:rPr>
          <w:sz w:val="24"/>
          <w:szCs w:val="24"/>
        </w:rPr>
        <w:t xml:space="preserve">naar de toekomst toe </w:t>
      </w:r>
      <w:r w:rsidRPr="0016003C">
        <w:rPr>
          <w:sz w:val="24"/>
          <w:szCs w:val="24"/>
        </w:rPr>
        <w:t xml:space="preserve">verder te onderzoeken, te bespreken en aan te scherpen. </w:t>
      </w:r>
    </w:p>
    <w:p w14:paraId="681E0508" w14:textId="3FFCD7E7" w:rsidR="00F9152A" w:rsidRDefault="00A93F6D" w:rsidP="00785D3E">
      <w:pPr>
        <w:rPr>
          <w:sz w:val="24"/>
          <w:szCs w:val="24"/>
        </w:rPr>
      </w:pPr>
      <w:r>
        <w:rPr>
          <w:sz w:val="24"/>
          <w:szCs w:val="24"/>
        </w:rPr>
        <w:t xml:space="preserve">Het Rijk gaat </w:t>
      </w:r>
      <w:r w:rsidR="00976CDE">
        <w:rPr>
          <w:sz w:val="24"/>
          <w:szCs w:val="24"/>
        </w:rPr>
        <w:t xml:space="preserve">naar alle verwachtingen </w:t>
      </w:r>
      <w:r>
        <w:rPr>
          <w:sz w:val="24"/>
          <w:szCs w:val="24"/>
        </w:rPr>
        <w:t xml:space="preserve">als voorwaarde voor een financiële bijdrage stellen dat ook de </w:t>
      </w:r>
      <w:r w:rsidR="0068270D">
        <w:rPr>
          <w:sz w:val="24"/>
          <w:szCs w:val="24"/>
        </w:rPr>
        <w:t xml:space="preserve">regio en de provincie hun </w:t>
      </w:r>
      <w:r>
        <w:rPr>
          <w:sz w:val="24"/>
          <w:szCs w:val="24"/>
        </w:rPr>
        <w:t xml:space="preserve">bijdrage </w:t>
      </w:r>
      <w:r w:rsidR="0068270D">
        <w:rPr>
          <w:sz w:val="24"/>
          <w:szCs w:val="24"/>
        </w:rPr>
        <w:t xml:space="preserve">zullen </w:t>
      </w:r>
      <w:r>
        <w:rPr>
          <w:sz w:val="24"/>
          <w:szCs w:val="24"/>
        </w:rPr>
        <w:t xml:space="preserve">leveren. </w:t>
      </w:r>
      <w:r w:rsidR="0068270D">
        <w:rPr>
          <w:sz w:val="24"/>
          <w:szCs w:val="24"/>
        </w:rPr>
        <w:t>V</w:t>
      </w:r>
      <w:r w:rsidR="00F9152A">
        <w:rPr>
          <w:sz w:val="24"/>
          <w:szCs w:val="24"/>
        </w:rPr>
        <w:t>anuit de regio</w:t>
      </w:r>
      <w:r w:rsidR="001346EC">
        <w:rPr>
          <w:sz w:val="24"/>
          <w:szCs w:val="24"/>
        </w:rPr>
        <w:t>’s</w:t>
      </w:r>
      <w:r w:rsidR="00F9152A">
        <w:rPr>
          <w:sz w:val="24"/>
          <w:szCs w:val="24"/>
        </w:rPr>
        <w:t xml:space="preserve"> (gemeenten</w:t>
      </w:r>
      <w:r w:rsidR="001733D0">
        <w:rPr>
          <w:sz w:val="24"/>
          <w:szCs w:val="24"/>
        </w:rPr>
        <w:t xml:space="preserve">, grondeigenaren, </w:t>
      </w:r>
      <w:r w:rsidR="002F2214">
        <w:rPr>
          <w:sz w:val="24"/>
          <w:szCs w:val="24"/>
        </w:rPr>
        <w:t xml:space="preserve">waterschap, </w:t>
      </w:r>
      <w:r w:rsidR="001733D0">
        <w:rPr>
          <w:sz w:val="24"/>
          <w:szCs w:val="24"/>
        </w:rPr>
        <w:t>ondernemers en onderwijs</w:t>
      </w:r>
      <w:r w:rsidR="002F2214">
        <w:rPr>
          <w:sz w:val="24"/>
          <w:szCs w:val="24"/>
        </w:rPr>
        <w:t>)</w:t>
      </w:r>
      <w:r w:rsidR="00B960A1">
        <w:rPr>
          <w:sz w:val="24"/>
          <w:szCs w:val="24"/>
        </w:rPr>
        <w:t xml:space="preserve"> </w:t>
      </w:r>
      <w:r w:rsidR="00976CDE">
        <w:rPr>
          <w:sz w:val="24"/>
          <w:szCs w:val="24"/>
        </w:rPr>
        <w:t xml:space="preserve">willen wij die </w:t>
      </w:r>
      <w:r w:rsidR="00B960A1">
        <w:rPr>
          <w:sz w:val="24"/>
          <w:szCs w:val="24"/>
        </w:rPr>
        <w:t>bijdrage</w:t>
      </w:r>
      <w:r w:rsidR="00976CDE">
        <w:rPr>
          <w:sz w:val="24"/>
          <w:szCs w:val="24"/>
        </w:rPr>
        <w:t xml:space="preserve"> leveren</w:t>
      </w:r>
      <w:r w:rsidR="00B960A1">
        <w:rPr>
          <w:sz w:val="24"/>
          <w:szCs w:val="24"/>
        </w:rPr>
        <w:t xml:space="preserve">, in </w:t>
      </w:r>
      <w:r w:rsidR="004E595F">
        <w:rPr>
          <w:sz w:val="24"/>
          <w:szCs w:val="24"/>
        </w:rPr>
        <w:lastRenderedPageBreak/>
        <w:t>geld</w:t>
      </w:r>
      <w:r w:rsidR="00B960A1">
        <w:rPr>
          <w:sz w:val="24"/>
          <w:szCs w:val="24"/>
        </w:rPr>
        <w:t xml:space="preserve"> en in menskracht. </w:t>
      </w:r>
      <w:r w:rsidR="004E595F">
        <w:rPr>
          <w:sz w:val="24"/>
          <w:szCs w:val="24"/>
        </w:rPr>
        <w:t>Maar met steun</w:t>
      </w:r>
      <w:r w:rsidR="00E02968">
        <w:rPr>
          <w:sz w:val="24"/>
          <w:szCs w:val="24"/>
        </w:rPr>
        <w:t xml:space="preserve"> van de provincie </w:t>
      </w:r>
      <w:r w:rsidR="001E0753">
        <w:rPr>
          <w:sz w:val="24"/>
          <w:szCs w:val="24"/>
        </w:rPr>
        <w:t xml:space="preserve">kunnen de parken vele malen </w:t>
      </w:r>
      <w:r w:rsidR="00D9457F">
        <w:rPr>
          <w:sz w:val="24"/>
          <w:szCs w:val="24"/>
        </w:rPr>
        <w:t>krachtiger opereren</w:t>
      </w:r>
      <w:r w:rsidR="00E62C69">
        <w:rPr>
          <w:sz w:val="24"/>
          <w:szCs w:val="24"/>
        </w:rPr>
        <w:t xml:space="preserve">. Ook is er dan een grotere </w:t>
      </w:r>
      <w:r w:rsidR="00D9457F">
        <w:rPr>
          <w:sz w:val="24"/>
          <w:szCs w:val="24"/>
        </w:rPr>
        <w:t xml:space="preserve">meerwaarde voor de provincie. </w:t>
      </w:r>
    </w:p>
    <w:p w14:paraId="5E21C7FC" w14:textId="7F66AE0C" w:rsidR="003C67FF" w:rsidRDefault="009100C0" w:rsidP="00785D3E">
      <w:pPr>
        <w:rPr>
          <w:sz w:val="24"/>
          <w:szCs w:val="24"/>
        </w:rPr>
      </w:pPr>
      <w:r>
        <w:rPr>
          <w:sz w:val="24"/>
          <w:szCs w:val="24"/>
        </w:rPr>
        <w:t>Veel andere provincies in Nederland dragen nu al structureel bij aan hun Nationale Parken</w:t>
      </w:r>
      <w:r w:rsidR="00282382">
        <w:rPr>
          <w:sz w:val="24"/>
          <w:szCs w:val="24"/>
        </w:rPr>
        <w:t>, vaak met enkele honderdduizenden euro’s per jaar</w:t>
      </w:r>
      <w:r w:rsidR="00011ED6">
        <w:rPr>
          <w:sz w:val="24"/>
          <w:szCs w:val="24"/>
        </w:rPr>
        <w:t>, vaak ook in de vorm van cofinanciering</w:t>
      </w:r>
      <w:r w:rsidR="00F62620">
        <w:rPr>
          <w:sz w:val="24"/>
          <w:szCs w:val="24"/>
        </w:rPr>
        <w:t>, waardoor het mogelijk is een organisatie op te zetten di</w:t>
      </w:r>
      <w:r w:rsidR="00191A2C">
        <w:rPr>
          <w:sz w:val="24"/>
          <w:szCs w:val="24"/>
        </w:rPr>
        <w:t>e zich bezig houdt met vaste taken zoals informatie</w:t>
      </w:r>
      <w:r w:rsidR="00EE3C37">
        <w:rPr>
          <w:sz w:val="24"/>
          <w:szCs w:val="24"/>
        </w:rPr>
        <w:t xml:space="preserve"> en marketing</w:t>
      </w:r>
      <w:r w:rsidR="00191A2C">
        <w:rPr>
          <w:sz w:val="24"/>
          <w:szCs w:val="24"/>
        </w:rPr>
        <w:t xml:space="preserve">, educatie, onderzoek, </w:t>
      </w:r>
      <w:r w:rsidR="00EE3C37">
        <w:rPr>
          <w:sz w:val="24"/>
          <w:szCs w:val="24"/>
        </w:rPr>
        <w:t>coördinatie beheer en een uitvoeringsprogramma</w:t>
      </w:r>
      <w:r w:rsidR="007B0D68">
        <w:rPr>
          <w:sz w:val="24"/>
          <w:szCs w:val="24"/>
        </w:rPr>
        <w:t xml:space="preserve"> om</w:t>
      </w:r>
      <w:r w:rsidR="00C86CC2">
        <w:rPr>
          <w:sz w:val="24"/>
          <w:szCs w:val="24"/>
        </w:rPr>
        <w:t xml:space="preserve"> </w:t>
      </w:r>
      <w:r w:rsidR="007047FD">
        <w:rPr>
          <w:sz w:val="24"/>
          <w:szCs w:val="24"/>
        </w:rPr>
        <w:t>allerlei</w:t>
      </w:r>
      <w:r w:rsidR="007B0D68">
        <w:rPr>
          <w:sz w:val="24"/>
          <w:szCs w:val="24"/>
        </w:rPr>
        <w:t xml:space="preserve"> initiatieve</w:t>
      </w:r>
      <w:r w:rsidR="007047FD">
        <w:rPr>
          <w:sz w:val="24"/>
          <w:szCs w:val="24"/>
        </w:rPr>
        <w:t>n en projecten op de kaart te zetten (</w:t>
      </w:r>
      <w:r w:rsidR="00647F62">
        <w:rPr>
          <w:sz w:val="24"/>
          <w:szCs w:val="24"/>
        </w:rPr>
        <w:t xml:space="preserve">nieuwe </w:t>
      </w:r>
      <w:r w:rsidR="007047FD">
        <w:rPr>
          <w:sz w:val="24"/>
          <w:szCs w:val="24"/>
        </w:rPr>
        <w:t>routes en paden,</w:t>
      </w:r>
      <w:r w:rsidR="00647F62">
        <w:rPr>
          <w:sz w:val="24"/>
          <w:szCs w:val="24"/>
        </w:rPr>
        <w:t xml:space="preserve"> </w:t>
      </w:r>
      <w:r w:rsidR="007047FD">
        <w:rPr>
          <w:sz w:val="24"/>
          <w:szCs w:val="24"/>
        </w:rPr>
        <w:t>streekpro</w:t>
      </w:r>
      <w:r w:rsidR="006F5E2A">
        <w:rPr>
          <w:sz w:val="24"/>
          <w:szCs w:val="24"/>
        </w:rPr>
        <w:t>ducten, vrijwilligersprojecten,</w:t>
      </w:r>
      <w:r w:rsidR="009A4ADB">
        <w:rPr>
          <w:sz w:val="24"/>
          <w:szCs w:val="24"/>
        </w:rPr>
        <w:t xml:space="preserve"> belevingscentrum, </w:t>
      </w:r>
      <w:r w:rsidR="00647F62">
        <w:rPr>
          <w:sz w:val="24"/>
          <w:szCs w:val="24"/>
        </w:rPr>
        <w:t>et cetera)</w:t>
      </w:r>
      <w:r w:rsidR="001C3E46">
        <w:rPr>
          <w:sz w:val="24"/>
          <w:szCs w:val="24"/>
        </w:rPr>
        <w:t xml:space="preserve">. </w:t>
      </w:r>
    </w:p>
    <w:p w14:paraId="0BEA3815" w14:textId="01CA4BD2" w:rsidR="00A93F6D" w:rsidRDefault="00A93F6D" w:rsidP="00785D3E">
      <w:pPr>
        <w:rPr>
          <w:sz w:val="24"/>
          <w:szCs w:val="24"/>
        </w:rPr>
      </w:pPr>
      <w:r>
        <w:rPr>
          <w:sz w:val="24"/>
          <w:szCs w:val="24"/>
        </w:rPr>
        <w:t xml:space="preserve">Wij hopen dat u daartoe bereid bent en willen vragen om dit onderwerp – als dat aan de orde is - mee te nemen in de aanstaande coalitieonderhandelingen. </w:t>
      </w:r>
      <w:r w:rsidR="00C92FB9">
        <w:rPr>
          <w:sz w:val="24"/>
          <w:szCs w:val="24"/>
        </w:rPr>
        <w:t>Zonder provinciale betrokkenheid staat d</w:t>
      </w:r>
      <w:r>
        <w:rPr>
          <w:sz w:val="24"/>
          <w:szCs w:val="24"/>
        </w:rPr>
        <w:t>e status “Nationaal Park” op he</w:t>
      </w:r>
      <w:r w:rsidR="00FF38AC">
        <w:rPr>
          <w:sz w:val="24"/>
          <w:szCs w:val="24"/>
        </w:rPr>
        <w:t>t</w:t>
      </w:r>
      <w:r>
        <w:rPr>
          <w:sz w:val="24"/>
          <w:szCs w:val="24"/>
        </w:rPr>
        <w:t xml:space="preserve"> spe</w:t>
      </w:r>
      <w:r w:rsidR="006B2A9C">
        <w:rPr>
          <w:sz w:val="24"/>
          <w:szCs w:val="24"/>
        </w:rPr>
        <w:t>l</w:t>
      </w:r>
      <w:r w:rsidR="00C92FB9">
        <w:rPr>
          <w:sz w:val="24"/>
          <w:szCs w:val="24"/>
        </w:rPr>
        <w:t>. Met uw bijdrage</w:t>
      </w:r>
      <w:r w:rsidR="00254359">
        <w:rPr>
          <w:sz w:val="24"/>
          <w:szCs w:val="24"/>
        </w:rPr>
        <w:t xml:space="preserve"> </w:t>
      </w:r>
      <w:r w:rsidR="00E13CFC">
        <w:rPr>
          <w:sz w:val="24"/>
          <w:szCs w:val="24"/>
        </w:rPr>
        <w:t xml:space="preserve">kunnen we de </w:t>
      </w:r>
      <w:r w:rsidR="00254359">
        <w:rPr>
          <w:sz w:val="24"/>
          <w:szCs w:val="24"/>
        </w:rPr>
        <w:t>parken een nieuwe toekomst geven</w:t>
      </w:r>
      <w:r w:rsidR="00470181">
        <w:rPr>
          <w:sz w:val="24"/>
          <w:szCs w:val="24"/>
        </w:rPr>
        <w:t xml:space="preserve"> en het provinciaal belang –</w:t>
      </w:r>
      <w:r w:rsidR="00AA2E33">
        <w:rPr>
          <w:sz w:val="24"/>
          <w:szCs w:val="24"/>
        </w:rPr>
        <w:t xml:space="preserve"> de verbindin</w:t>
      </w:r>
      <w:r w:rsidR="006920F3">
        <w:rPr>
          <w:sz w:val="24"/>
          <w:szCs w:val="24"/>
        </w:rPr>
        <w:t>g</w:t>
      </w:r>
      <w:r w:rsidR="00AA2E33">
        <w:rPr>
          <w:sz w:val="24"/>
          <w:szCs w:val="24"/>
        </w:rPr>
        <w:t xml:space="preserve"> van de Limburgers met het landschap en de natuur</w:t>
      </w:r>
      <w:r w:rsidR="006920F3">
        <w:rPr>
          <w:sz w:val="24"/>
          <w:szCs w:val="24"/>
        </w:rPr>
        <w:t xml:space="preserve"> – op een grootse wijze dienen. </w:t>
      </w:r>
    </w:p>
    <w:p w14:paraId="7BFD263F" w14:textId="27748537" w:rsidR="00DF478A" w:rsidRPr="0016003C" w:rsidRDefault="00DF478A" w:rsidP="00DF478A">
      <w:pPr>
        <w:rPr>
          <w:sz w:val="24"/>
          <w:szCs w:val="24"/>
        </w:rPr>
      </w:pPr>
      <w:r w:rsidRPr="0016003C">
        <w:rPr>
          <w:sz w:val="24"/>
          <w:szCs w:val="24"/>
        </w:rPr>
        <w:t xml:space="preserve">Nationale Parken </w:t>
      </w:r>
      <w:r>
        <w:rPr>
          <w:sz w:val="24"/>
          <w:szCs w:val="24"/>
        </w:rPr>
        <w:t xml:space="preserve">staan </w:t>
      </w:r>
      <w:r w:rsidRPr="0016003C">
        <w:rPr>
          <w:sz w:val="24"/>
          <w:szCs w:val="24"/>
        </w:rPr>
        <w:t xml:space="preserve">symbool voor </w:t>
      </w:r>
      <w:r>
        <w:rPr>
          <w:sz w:val="24"/>
          <w:szCs w:val="24"/>
        </w:rPr>
        <w:t xml:space="preserve">de kwaliteit van de Limburgse </w:t>
      </w:r>
      <w:r w:rsidRPr="0016003C">
        <w:rPr>
          <w:sz w:val="24"/>
          <w:szCs w:val="24"/>
        </w:rPr>
        <w:t xml:space="preserve">natuur en </w:t>
      </w:r>
      <w:r>
        <w:rPr>
          <w:sz w:val="24"/>
          <w:szCs w:val="24"/>
        </w:rPr>
        <w:t xml:space="preserve">het Limburgse </w:t>
      </w:r>
      <w:r w:rsidRPr="0016003C">
        <w:rPr>
          <w:sz w:val="24"/>
          <w:szCs w:val="24"/>
        </w:rPr>
        <w:t xml:space="preserve">landschap. </w:t>
      </w:r>
      <w:r>
        <w:rPr>
          <w:sz w:val="24"/>
          <w:szCs w:val="24"/>
        </w:rPr>
        <w:t xml:space="preserve">Wij zetten ons daar vol voor in en ik hoop dat we ook op uw steun mogen rekenen. </w:t>
      </w:r>
    </w:p>
    <w:p w14:paraId="76214E70" w14:textId="72265241" w:rsidR="00FF38AC" w:rsidRDefault="006A132E" w:rsidP="00FF38AC">
      <w:pPr>
        <w:rPr>
          <w:sz w:val="24"/>
          <w:szCs w:val="24"/>
        </w:rPr>
      </w:pPr>
      <w:r w:rsidRPr="006A132E">
        <w:rPr>
          <w:sz w:val="24"/>
          <w:szCs w:val="24"/>
          <w:highlight w:val="yellow"/>
        </w:rPr>
        <w:t>XXXXX</w:t>
      </w:r>
      <w:r>
        <w:rPr>
          <w:sz w:val="24"/>
          <w:szCs w:val="24"/>
        </w:rPr>
        <w:br/>
      </w:r>
      <w:r w:rsidR="005E521D">
        <w:rPr>
          <w:sz w:val="24"/>
          <w:szCs w:val="24"/>
        </w:rPr>
        <w:t>Namen van de drie voorzitters/bestuurders</w:t>
      </w:r>
    </w:p>
    <w:p w14:paraId="68CA295E" w14:textId="77777777" w:rsidR="005E521D" w:rsidRDefault="005E521D" w:rsidP="00FF38AC">
      <w:pPr>
        <w:rPr>
          <w:sz w:val="24"/>
          <w:szCs w:val="24"/>
        </w:rPr>
      </w:pPr>
    </w:p>
    <w:p w14:paraId="07F1A7AC" w14:textId="3B238AFA" w:rsidR="006A132E" w:rsidRDefault="006A132E" w:rsidP="00FF38AC">
      <w:pPr>
        <w:rPr>
          <w:sz w:val="24"/>
          <w:szCs w:val="24"/>
        </w:rPr>
      </w:pPr>
      <w:r>
        <w:rPr>
          <w:sz w:val="24"/>
          <w:szCs w:val="24"/>
        </w:rPr>
        <w:t>Mede namens</w:t>
      </w:r>
    </w:p>
    <w:p w14:paraId="5D9762FF" w14:textId="30CA480F" w:rsidR="006A132E" w:rsidRDefault="0048345D" w:rsidP="00FF38AC">
      <w:pPr>
        <w:rPr>
          <w:sz w:val="24"/>
          <w:szCs w:val="24"/>
        </w:rPr>
      </w:pPr>
      <w:r>
        <w:rPr>
          <w:sz w:val="24"/>
          <w:szCs w:val="24"/>
        </w:rPr>
        <w:t xml:space="preserve">Stuurgroep NP de Meinweg in transitie: </w:t>
      </w:r>
    </w:p>
    <w:p w14:paraId="0AE5A9D3" w14:textId="04B9795A" w:rsidR="0048345D" w:rsidRPr="00E33904" w:rsidRDefault="0048345D" w:rsidP="00FF38AC">
      <w:pPr>
        <w:rPr>
          <w:sz w:val="24"/>
          <w:szCs w:val="24"/>
        </w:rPr>
      </w:pPr>
      <w:r w:rsidRPr="00E33904">
        <w:rPr>
          <w:sz w:val="24"/>
          <w:szCs w:val="24"/>
        </w:rPr>
        <w:t xml:space="preserve">Limburg Marketing, IVN, HAS, Yuverta, </w:t>
      </w:r>
      <w:r w:rsidR="00E33904">
        <w:rPr>
          <w:sz w:val="24"/>
          <w:szCs w:val="24"/>
        </w:rPr>
        <w:t>g</w:t>
      </w:r>
      <w:r w:rsidR="00E33904" w:rsidRPr="00E33904">
        <w:rPr>
          <w:sz w:val="24"/>
          <w:szCs w:val="24"/>
        </w:rPr>
        <w:t>emeente Roe</w:t>
      </w:r>
      <w:r w:rsidR="00E33904">
        <w:rPr>
          <w:sz w:val="24"/>
          <w:szCs w:val="24"/>
        </w:rPr>
        <w:t xml:space="preserve">rdalen, gemeente Roermond, gemeente Maasgouw, </w:t>
      </w:r>
    </w:p>
    <w:p w14:paraId="7CCBEEC7" w14:textId="77777777" w:rsidR="00E13CFC" w:rsidRPr="00E33904" w:rsidRDefault="00E13CFC">
      <w:pPr>
        <w:rPr>
          <w:b/>
          <w:bCs/>
          <w:sz w:val="28"/>
          <w:szCs w:val="28"/>
        </w:rPr>
      </w:pPr>
    </w:p>
    <w:p w14:paraId="73DB73DF" w14:textId="77777777" w:rsidR="003A6470" w:rsidRPr="00E33904" w:rsidRDefault="003A6470">
      <w:pPr>
        <w:rPr>
          <w:b/>
          <w:bCs/>
          <w:sz w:val="28"/>
          <w:szCs w:val="28"/>
        </w:rPr>
      </w:pPr>
      <w:r w:rsidRPr="00E33904">
        <w:rPr>
          <w:b/>
          <w:bCs/>
          <w:sz w:val="28"/>
          <w:szCs w:val="28"/>
        </w:rPr>
        <w:br w:type="page"/>
      </w:r>
    </w:p>
    <w:p w14:paraId="44F68755" w14:textId="340DDCF6" w:rsidR="007358E6" w:rsidRPr="00FF38AC" w:rsidRDefault="006A132E">
      <w:pPr>
        <w:rPr>
          <w:b/>
          <w:bCs/>
          <w:sz w:val="28"/>
          <w:szCs w:val="28"/>
        </w:rPr>
      </w:pPr>
      <w:r>
        <w:rPr>
          <w:b/>
          <w:bCs/>
          <w:sz w:val="28"/>
          <w:szCs w:val="28"/>
        </w:rPr>
        <w:lastRenderedPageBreak/>
        <w:t>A</w:t>
      </w:r>
      <w:r w:rsidR="007358E6" w:rsidRPr="00FF38AC">
        <w:rPr>
          <w:b/>
          <w:bCs/>
          <w:sz w:val="28"/>
          <w:szCs w:val="28"/>
        </w:rPr>
        <w:t>chtergrond</w:t>
      </w:r>
      <w:r w:rsidR="00845EC2">
        <w:rPr>
          <w:b/>
          <w:bCs/>
          <w:sz w:val="28"/>
          <w:szCs w:val="28"/>
        </w:rPr>
        <w:t>en</w:t>
      </w:r>
    </w:p>
    <w:p w14:paraId="1AAA84CB" w14:textId="400939BA" w:rsidR="00845EC2" w:rsidRPr="00845EC2" w:rsidRDefault="00845EC2" w:rsidP="002D3369">
      <w:pPr>
        <w:pStyle w:val="Geenafstand"/>
      </w:pPr>
      <w:r w:rsidRPr="00845EC2">
        <w:t>Nationale Parken Nieuwe Stijl</w:t>
      </w:r>
    </w:p>
    <w:p w14:paraId="518F53FB" w14:textId="12E29CEA" w:rsidR="007358E6" w:rsidRDefault="007358E6" w:rsidP="007D55F2">
      <w:pPr>
        <w:rPr>
          <w:sz w:val="24"/>
          <w:szCs w:val="24"/>
        </w:rPr>
      </w:pPr>
      <w:r>
        <w:rPr>
          <w:sz w:val="24"/>
          <w:szCs w:val="24"/>
        </w:rPr>
        <w:t xml:space="preserve">Een </w:t>
      </w:r>
      <w:r w:rsidR="007D55F2" w:rsidRPr="0016003C">
        <w:rPr>
          <w:sz w:val="24"/>
          <w:szCs w:val="24"/>
        </w:rPr>
        <w:t xml:space="preserve">eerder kabinet </w:t>
      </w:r>
      <w:r>
        <w:rPr>
          <w:sz w:val="24"/>
          <w:szCs w:val="24"/>
        </w:rPr>
        <w:t xml:space="preserve">heeft </w:t>
      </w:r>
      <w:r w:rsidR="007D55F2" w:rsidRPr="0016003C">
        <w:rPr>
          <w:sz w:val="24"/>
          <w:szCs w:val="24"/>
        </w:rPr>
        <w:t xml:space="preserve">in </w:t>
      </w:r>
      <w:r>
        <w:rPr>
          <w:sz w:val="24"/>
          <w:szCs w:val="24"/>
        </w:rPr>
        <w:t xml:space="preserve">de periode </w:t>
      </w:r>
      <w:r w:rsidR="007D55F2" w:rsidRPr="0016003C">
        <w:rPr>
          <w:sz w:val="24"/>
          <w:szCs w:val="24"/>
        </w:rPr>
        <w:t xml:space="preserve">2011 </w:t>
      </w:r>
      <w:r>
        <w:rPr>
          <w:sz w:val="24"/>
          <w:szCs w:val="24"/>
        </w:rPr>
        <w:t xml:space="preserve">– 2013 </w:t>
      </w:r>
      <w:r w:rsidR="007D55F2" w:rsidRPr="0016003C">
        <w:rPr>
          <w:sz w:val="24"/>
          <w:szCs w:val="24"/>
        </w:rPr>
        <w:t>de bijdrage van het Rijk aan de Nationale Parken stopgezet</w:t>
      </w:r>
      <w:r>
        <w:rPr>
          <w:sz w:val="24"/>
          <w:szCs w:val="24"/>
        </w:rPr>
        <w:t xml:space="preserve">. </w:t>
      </w:r>
      <w:r w:rsidRPr="0016003C">
        <w:rPr>
          <w:sz w:val="24"/>
          <w:szCs w:val="24"/>
        </w:rPr>
        <w:t xml:space="preserve">De provincie Limburg heeft de rol van het Rijk destijds niet overgenomen, waardoor de Limburgse Nationale Parken sindsdien op veel kleinere voet verder moesten. Dit overigens in tegenstelling tot veel andere Nederlandse provincies die hun Nationale Parken structureel met </w:t>
      </w:r>
      <w:r>
        <w:rPr>
          <w:sz w:val="24"/>
          <w:szCs w:val="24"/>
        </w:rPr>
        <w:t xml:space="preserve">inzet van personeel en financiële middelen (in de orde van grootte van honderdduizenden euro’s) </w:t>
      </w:r>
      <w:r w:rsidRPr="0016003C">
        <w:rPr>
          <w:sz w:val="24"/>
          <w:szCs w:val="24"/>
        </w:rPr>
        <w:t xml:space="preserve">zijn gaan ondersteunen. </w:t>
      </w:r>
      <w:r>
        <w:rPr>
          <w:sz w:val="24"/>
          <w:szCs w:val="24"/>
        </w:rPr>
        <w:t>Gelukkig heeft de provincie Limburg ons wel incidenteel ondersteund.</w:t>
      </w:r>
    </w:p>
    <w:p w14:paraId="4FADFE68" w14:textId="069C3868" w:rsidR="001D4FC3" w:rsidRPr="0016003C" w:rsidRDefault="007D55F2" w:rsidP="007D55F2">
      <w:pPr>
        <w:rPr>
          <w:sz w:val="24"/>
          <w:szCs w:val="24"/>
        </w:rPr>
      </w:pPr>
      <w:r w:rsidRPr="0016003C">
        <w:rPr>
          <w:sz w:val="24"/>
          <w:szCs w:val="24"/>
        </w:rPr>
        <w:t xml:space="preserve">Het Rijk wil de Nationale Parken </w:t>
      </w:r>
      <w:r w:rsidR="00C12852" w:rsidRPr="0016003C">
        <w:rPr>
          <w:sz w:val="24"/>
          <w:szCs w:val="24"/>
        </w:rPr>
        <w:t xml:space="preserve">sinds enkele jaren </w:t>
      </w:r>
      <w:r w:rsidRPr="0016003C">
        <w:rPr>
          <w:sz w:val="24"/>
          <w:szCs w:val="24"/>
        </w:rPr>
        <w:t>weer beter op de kaart zetten</w:t>
      </w:r>
      <w:r w:rsidR="006622D5" w:rsidRPr="0016003C">
        <w:rPr>
          <w:sz w:val="24"/>
          <w:szCs w:val="24"/>
        </w:rPr>
        <w:t xml:space="preserve"> en heeft </w:t>
      </w:r>
      <w:r w:rsidR="00A1128A" w:rsidRPr="0016003C">
        <w:rPr>
          <w:sz w:val="24"/>
          <w:szCs w:val="24"/>
        </w:rPr>
        <w:t xml:space="preserve">daarvoor een eenmalige </w:t>
      </w:r>
      <w:r w:rsidR="00C12852" w:rsidRPr="0016003C">
        <w:rPr>
          <w:sz w:val="24"/>
          <w:szCs w:val="24"/>
        </w:rPr>
        <w:t>steun verstrekt</w:t>
      </w:r>
      <w:r w:rsidR="00F33B12" w:rsidRPr="0016003C">
        <w:rPr>
          <w:sz w:val="24"/>
          <w:szCs w:val="24"/>
        </w:rPr>
        <w:t xml:space="preserve"> voor een </w:t>
      </w:r>
      <w:r w:rsidR="00F33B12" w:rsidRPr="00BA1ECF">
        <w:rPr>
          <w:sz w:val="24"/>
          <w:szCs w:val="24"/>
        </w:rPr>
        <w:t>transitieplan</w:t>
      </w:r>
      <w:r w:rsidR="00C04A7C" w:rsidRPr="0016003C">
        <w:rPr>
          <w:sz w:val="24"/>
          <w:szCs w:val="24"/>
        </w:rPr>
        <w:t xml:space="preserve"> – overigens met cofinanciering van de provincie</w:t>
      </w:r>
      <w:r w:rsidR="00060E6E" w:rsidRPr="0016003C">
        <w:rPr>
          <w:sz w:val="24"/>
          <w:szCs w:val="24"/>
        </w:rPr>
        <w:t xml:space="preserve"> en </w:t>
      </w:r>
      <w:r w:rsidR="008B3BB5" w:rsidRPr="0016003C">
        <w:rPr>
          <w:sz w:val="24"/>
          <w:szCs w:val="24"/>
        </w:rPr>
        <w:t>de deelnemende gemeenten</w:t>
      </w:r>
      <w:r w:rsidR="006868EC" w:rsidRPr="0016003C">
        <w:rPr>
          <w:sz w:val="24"/>
          <w:szCs w:val="24"/>
        </w:rPr>
        <w:t xml:space="preserve">. </w:t>
      </w:r>
      <w:r w:rsidR="00BA1ECF">
        <w:rPr>
          <w:sz w:val="24"/>
          <w:szCs w:val="24"/>
        </w:rPr>
        <w:t xml:space="preserve">De afspraak met het Rijk is dat er </w:t>
      </w:r>
      <w:r w:rsidR="006868EC" w:rsidRPr="0016003C">
        <w:rPr>
          <w:sz w:val="24"/>
          <w:szCs w:val="24"/>
        </w:rPr>
        <w:t xml:space="preserve">eind 2023 een gedragen plan </w:t>
      </w:r>
      <w:r w:rsidR="009B07B3">
        <w:rPr>
          <w:sz w:val="24"/>
          <w:szCs w:val="24"/>
        </w:rPr>
        <w:t xml:space="preserve">moet </w:t>
      </w:r>
      <w:r w:rsidR="006868EC" w:rsidRPr="0016003C">
        <w:rPr>
          <w:sz w:val="24"/>
          <w:szCs w:val="24"/>
        </w:rPr>
        <w:t>liggen</w:t>
      </w:r>
      <w:r w:rsidR="00BA1ECF">
        <w:rPr>
          <w:sz w:val="24"/>
          <w:szCs w:val="24"/>
        </w:rPr>
        <w:t xml:space="preserve"> voor onze Nationale Parken</w:t>
      </w:r>
      <w:r w:rsidR="00B4643B" w:rsidRPr="0016003C">
        <w:rPr>
          <w:sz w:val="24"/>
          <w:szCs w:val="24"/>
        </w:rPr>
        <w:t>. Een plan</w:t>
      </w:r>
      <w:r w:rsidR="006868EC" w:rsidRPr="0016003C">
        <w:rPr>
          <w:sz w:val="24"/>
          <w:szCs w:val="24"/>
        </w:rPr>
        <w:t xml:space="preserve"> waarmee </w:t>
      </w:r>
      <w:r w:rsidR="00B4643B" w:rsidRPr="0016003C">
        <w:rPr>
          <w:sz w:val="24"/>
          <w:szCs w:val="24"/>
        </w:rPr>
        <w:t>ieder</w:t>
      </w:r>
      <w:r w:rsidR="006868EC" w:rsidRPr="0016003C">
        <w:rPr>
          <w:sz w:val="24"/>
          <w:szCs w:val="24"/>
        </w:rPr>
        <w:t xml:space="preserve"> Park weer jaren verder kan. </w:t>
      </w:r>
      <w:r w:rsidR="001D4FC3" w:rsidRPr="0016003C">
        <w:rPr>
          <w:sz w:val="24"/>
          <w:szCs w:val="24"/>
        </w:rPr>
        <w:t xml:space="preserve">Een plan met een duidelijke </w:t>
      </w:r>
      <w:r w:rsidR="001D4FC3" w:rsidRPr="0016003C">
        <w:rPr>
          <w:i/>
          <w:iCs/>
          <w:sz w:val="24"/>
          <w:szCs w:val="24"/>
          <w:u w:val="single"/>
        </w:rPr>
        <w:t>ambitie</w:t>
      </w:r>
      <w:r w:rsidR="001D4FC3" w:rsidRPr="0016003C">
        <w:rPr>
          <w:sz w:val="24"/>
          <w:szCs w:val="24"/>
        </w:rPr>
        <w:t xml:space="preserve">, met </w:t>
      </w:r>
      <w:r w:rsidR="001D4FC3" w:rsidRPr="0016003C">
        <w:rPr>
          <w:i/>
          <w:iCs/>
          <w:sz w:val="24"/>
          <w:szCs w:val="24"/>
          <w:u w:val="single"/>
        </w:rPr>
        <w:t>gecommitteerde partners</w:t>
      </w:r>
      <w:r w:rsidR="001F61D1" w:rsidRPr="0016003C">
        <w:rPr>
          <w:sz w:val="24"/>
          <w:szCs w:val="24"/>
        </w:rPr>
        <w:t xml:space="preserve"> en met een bijbehorende </w:t>
      </w:r>
      <w:r w:rsidR="001F61D1" w:rsidRPr="0016003C">
        <w:rPr>
          <w:i/>
          <w:iCs/>
          <w:sz w:val="24"/>
          <w:szCs w:val="24"/>
          <w:u w:val="single"/>
        </w:rPr>
        <w:t>structurele bekostiging</w:t>
      </w:r>
      <w:r w:rsidR="00430FE7" w:rsidRPr="0016003C">
        <w:rPr>
          <w:i/>
          <w:iCs/>
          <w:sz w:val="24"/>
          <w:szCs w:val="24"/>
          <w:u w:val="single"/>
        </w:rPr>
        <w:t xml:space="preserve"> </w:t>
      </w:r>
      <w:r w:rsidR="00430FE7" w:rsidRPr="0016003C">
        <w:rPr>
          <w:sz w:val="24"/>
          <w:szCs w:val="24"/>
        </w:rPr>
        <w:t>om die ambitie te kunnen waarmaken</w:t>
      </w:r>
      <w:r w:rsidR="001F61D1" w:rsidRPr="0016003C">
        <w:rPr>
          <w:sz w:val="24"/>
          <w:szCs w:val="24"/>
        </w:rPr>
        <w:t xml:space="preserve">. </w:t>
      </w:r>
      <w:r w:rsidRPr="0016003C">
        <w:rPr>
          <w:sz w:val="24"/>
          <w:szCs w:val="24"/>
        </w:rPr>
        <w:t>Daar</w:t>
      </w:r>
      <w:r w:rsidR="001D4FC3" w:rsidRPr="0016003C">
        <w:rPr>
          <w:sz w:val="24"/>
          <w:szCs w:val="24"/>
        </w:rPr>
        <w:t xml:space="preserve"> werken wij nu hard aan</w:t>
      </w:r>
      <w:r w:rsidR="009F42F7" w:rsidRPr="0016003C">
        <w:rPr>
          <w:sz w:val="24"/>
          <w:szCs w:val="24"/>
        </w:rPr>
        <w:t xml:space="preserve">, zodat </w:t>
      </w:r>
      <w:r w:rsidR="00631324" w:rsidRPr="0016003C">
        <w:rPr>
          <w:sz w:val="24"/>
          <w:szCs w:val="24"/>
        </w:rPr>
        <w:t xml:space="preserve">wij </w:t>
      </w:r>
      <w:r w:rsidR="009F42F7" w:rsidRPr="0016003C">
        <w:rPr>
          <w:sz w:val="24"/>
          <w:szCs w:val="24"/>
        </w:rPr>
        <w:t xml:space="preserve">begin 2024 </w:t>
      </w:r>
      <w:r w:rsidR="00631324" w:rsidRPr="0016003C">
        <w:rPr>
          <w:sz w:val="24"/>
          <w:szCs w:val="24"/>
        </w:rPr>
        <w:t xml:space="preserve">weer vooruit kunnen </w:t>
      </w:r>
      <w:r w:rsidR="003E766C" w:rsidRPr="0016003C">
        <w:rPr>
          <w:sz w:val="24"/>
          <w:szCs w:val="24"/>
        </w:rPr>
        <w:t xml:space="preserve">om te laten zien wat we waard zijn. </w:t>
      </w:r>
      <w:r w:rsidR="00FF2234" w:rsidRPr="0016003C">
        <w:rPr>
          <w:sz w:val="24"/>
          <w:szCs w:val="24"/>
        </w:rPr>
        <w:t>Vanzelfsprekend zijn wij als lokale partners van plan om ons steentje bij te dragen</w:t>
      </w:r>
      <w:r w:rsidR="002E05AE" w:rsidRPr="0016003C">
        <w:rPr>
          <w:sz w:val="24"/>
          <w:szCs w:val="24"/>
        </w:rPr>
        <w:t xml:space="preserve">, maar </w:t>
      </w:r>
      <w:r w:rsidR="00BA1ECF">
        <w:rPr>
          <w:sz w:val="24"/>
          <w:szCs w:val="24"/>
        </w:rPr>
        <w:t xml:space="preserve">we hebben de </w:t>
      </w:r>
      <w:r w:rsidR="002E05AE" w:rsidRPr="0016003C">
        <w:rPr>
          <w:sz w:val="24"/>
          <w:szCs w:val="24"/>
        </w:rPr>
        <w:t xml:space="preserve">betrokkenheid en steun van de provincie </w:t>
      </w:r>
      <w:r w:rsidR="00BA1ECF">
        <w:rPr>
          <w:sz w:val="24"/>
          <w:szCs w:val="24"/>
        </w:rPr>
        <w:t>nodig om de parken echt op de kaart te kunnen zetten en hun toekomst zeker te stellen.</w:t>
      </w:r>
      <w:r w:rsidR="00D55FCD" w:rsidRPr="0016003C">
        <w:rPr>
          <w:sz w:val="24"/>
          <w:szCs w:val="24"/>
        </w:rPr>
        <w:t xml:space="preserve"> </w:t>
      </w:r>
    </w:p>
    <w:p w14:paraId="6DB1F78E" w14:textId="2C897DAB" w:rsidR="001C44DF" w:rsidRPr="0016003C" w:rsidRDefault="00BA4D30" w:rsidP="001C44DF">
      <w:pPr>
        <w:rPr>
          <w:sz w:val="24"/>
          <w:szCs w:val="24"/>
        </w:rPr>
      </w:pPr>
      <w:r>
        <w:rPr>
          <w:sz w:val="24"/>
          <w:szCs w:val="24"/>
        </w:rPr>
        <w:t xml:space="preserve">We willen als partners van de Nationale Parken werken aan het verbeteren van de kwaliteit van de </w:t>
      </w:r>
      <w:r w:rsidRPr="0016003C">
        <w:rPr>
          <w:sz w:val="24"/>
          <w:szCs w:val="24"/>
        </w:rPr>
        <w:t xml:space="preserve">natuur, </w:t>
      </w:r>
      <w:r>
        <w:rPr>
          <w:sz w:val="24"/>
          <w:szCs w:val="24"/>
        </w:rPr>
        <w:t xml:space="preserve">het </w:t>
      </w:r>
      <w:r w:rsidRPr="0016003C">
        <w:rPr>
          <w:sz w:val="24"/>
          <w:szCs w:val="24"/>
        </w:rPr>
        <w:t>landschap</w:t>
      </w:r>
      <w:r>
        <w:rPr>
          <w:sz w:val="24"/>
          <w:szCs w:val="24"/>
        </w:rPr>
        <w:t xml:space="preserve"> en de belevingsmogelijkheden</w:t>
      </w:r>
      <w:r w:rsidRPr="0016003C">
        <w:rPr>
          <w:sz w:val="24"/>
          <w:szCs w:val="24"/>
        </w:rPr>
        <w:t xml:space="preserve"> van </w:t>
      </w:r>
      <w:r>
        <w:rPr>
          <w:sz w:val="24"/>
          <w:szCs w:val="24"/>
        </w:rPr>
        <w:t>onze parken</w:t>
      </w:r>
      <w:r w:rsidRPr="0016003C">
        <w:rPr>
          <w:sz w:val="24"/>
          <w:szCs w:val="24"/>
        </w:rPr>
        <w:t xml:space="preserve">. </w:t>
      </w:r>
      <w:r w:rsidR="00A93F6D">
        <w:rPr>
          <w:sz w:val="24"/>
          <w:szCs w:val="24"/>
        </w:rPr>
        <w:t>De komende jaren willen en moeten we een kwaliteitsslag maken in bijvoorbeeld bezoekersfaciliteiten, marketing en educatie. We willen de landschappen rond de natuurkernen bij de parken betrekken, en daarmee de aantrekkelijkheid voor bezoekers vergroten en de kwetsbare natuur ontlasten. Dit biedt kansen voor ondernemers</w:t>
      </w:r>
      <w:r>
        <w:rPr>
          <w:sz w:val="24"/>
          <w:szCs w:val="24"/>
        </w:rPr>
        <w:t xml:space="preserve"> in bijvoorbeeld de agrarische en toeristische sector (verbreding, streekproducten, nieuwe teelten</w:t>
      </w:r>
      <w:r w:rsidR="00DF478A">
        <w:rPr>
          <w:sz w:val="24"/>
          <w:szCs w:val="24"/>
        </w:rPr>
        <w:t>, bijzondere overnachtingsmogelijkheden</w:t>
      </w:r>
      <w:r>
        <w:rPr>
          <w:sz w:val="24"/>
          <w:szCs w:val="24"/>
        </w:rPr>
        <w:t xml:space="preserve">). </w:t>
      </w:r>
      <w:r w:rsidR="00A93F6D">
        <w:rPr>
          <w:sz w:val="24"/>
          <w:szCs w:val="24"/>
        </w:rPr>
        <w:t xml:space="preserve"> </w:t>
      </w:r>
      <w:r w:rsidR="001C44DF" w:rsidRPr="0016003C">
        <w:rPr>
          <w:sz w:val="24"/>
          <w:szCs w:val="24"/>
        </w:rPr>
        <w:t xml:space="preserve">Of een studieproject met de HAS hogeschool en Yuverta om een project op te tuigen waarbij bezoekers metingen en observaties doen. In de Maasduinen leggen wij </w:t>
      </w:r>
      <w:r w:rsidR="001C44DF">
        <w:rPr>
          <w:sz w:val="24"/>
          <w:szCs w:val="24"/>
        </w:rPr>
        <w:t xml:space="preserve">nu al </w:t>
      </w:r>
      <w:r w:rsidR="001C44DF" w:rsidRPr="0016003C">
        <w:rPr>
          <w:sz w:val="24"/>
          <w:szCs w:val="24"/>
        </w:rPr>
        <w:t xml:space="preserve">de koppeling met gezondheid in de vorm van de succesvolle Bio </w:t>
      </w:r>
      <w:proofErr w:type="spellStart"/>
      <w:r w:rsidR="001C44DF" w:rsidRPr="0016003C">
        <w:rPr>
          <w:sz w:val="24"/>
          <w:szCs w:val="24"/>
        </w:rPr>
        <w:t>Walks</w:t>
      </w:r>
      <w:proofErr w:type="spellEnd"/>
      <w:r w:rsidR="001C44DF" w:rsidRPr="0016003C">
        <w:rPr>
          <w:sz w:val="24"/>
          <w:szCs w:val="24"/>
        </w:rPr>
        <w:t xml:space="preserve">.  </w:t>
      </w:r>
    </w:p>
    <w:p w14:paraId="608C2DA6" w14:textId="54B68A3B" w:rsidR="003A6470" w:rsidRPr="002D3369" w:rsidRDefault="00845EC2" w:rsidP="002D3369">
      <w:pPr>
        <w:pStyle w:val="Geenafstand"/>
      </w:pPr>
      <w:r w:rsidRPr="002D3369">
        <w:t>G</w:t>
      </w:r>
      <w:r w:rsidR="002D3369" w:rsidRPr="002D3369">
        <w:t>één extra beperkingen voor boeren en landeigenaren</w:t>
      </w:r>
    </w:p>
    <w:p w14:paraId="4E71B321" w14:textId="05621DEF" w:rsidR="00435D43" w:rsidRPr="00435D43" w:rsidRDefault="00FF38AC" w:rsidP="00435D43">
      <w:pPr>
        <w:rPr>
          <w:sz w:val="24"/>
          <w:szCs w:val="24"/>
        </w:rPr>
      </w:pPr>
      <w:r>
        <w:rPr>
          <w:sz w:val="24"/>
          <w:szCs w:val="24"/>
        </w:rPr>
        <w:t xml:space="preserve">Het label “Nationaal Park” heeft geen planologische status. De bescherming van natuurgebieden wordt geregeld via andere instrumenten. De meerwaarde van de status Nationaal Park ligt met name in de mogelijkheid om mensen te verbinden met natuur, om het </w:t>
      </w:r>
      <w:r w:rsidRPr="0016003C">
        <w:rPr>
          <w:sz w:val="24"/>
          <w:szCs w:val="24"/>
        </w:rPr>
        <w:t xml:space="preserve">positieve verhaal </w:t>
      </w:r>
      <w:r>
        <w:rPr>
          <w:sz w:val="24"/>
          <w:szCs w:val="24"/>
        </w:rPr>
        <w:t xml:space="preserve">over </w:t>
      </w:r>
      <w:r w:rsidRPr="0016003C">
        <w:rPr>
          <w:sz w:val="24"/>
          <w:szCs w:val="24"/>
        </w:rPr>
        <w:t>natuur- en landschap te vertellen</w:t>
      </w:r>
      <w:r>
        <w:rPr>
          <w:sz w:val="24"/>
          <w:szCs w:val="24"/>
        </w:rPr>
        <w:t>.</w:t>
      </w:r>
      <w:r w:rsidR="00DF478A">
        <w:rPr>
          <w:sz w:val="24"/>
          <w:szCs w:val="24"/>
        </w:rPr>
        <w:t xml:space="preserve"> In de drie Limburgse parken w</w:t>
      </w:r>
      <w:r w:rsidRPr="0016003C">
        <w:rPr>
          <w:sz w:val="24"/>
          <w:szCs w:val="24"/>
        </w:rPr>
        <w:t xml:space="preserve">orden bijzondere initiatieven en samenwerkingen gesmeed. </w:t>
      </w:r>
      <w:r w:rsidR="00DF478A">
        <w:rPr>
          <w:sz w:val="24"/>
          <w:szCs w:val="24"/>
        </w:rPr>
        <w:t xml:space="preserve">Bijvoorbeeld </w:t>
      </w:r>
      <w:r w:rsidRPr="0016003C">
        <w:rPr>
          <w:sz w:val="24"/>
          <w:szCs w:val="24"/>
        </w:rPr>
        <w:t>bedrijven op een bedrijventerrein die samen met de particuliere grondeigenaar en het IVN op een vrije zaterdag een stukje natuur o</w:t>
      </w:r>
      <w:r w:rsidR="00435D43" w:rsidRPr="00435D43">
        <w:t xml:space="preserve"> </w:t>
      </w:r>
      <w:r w:rsidR="00435D43" w:rsidRPr="00435D43">
        <w:rPr>
          <w:sz w:val="24"/>
          <w:szCs w:val="24"/>
        </w:rPr>
        <w:t>In het Collegeprogramma 2019 – 2023 (2019) stelde het college van Gedeputeerde Staten (GS): 'Landschap en natuur hebben niet alleen ecologische, maar ook recreatieve en maatschappelijke waarde. We streven naar vermaatschappelijking van natuur en landschap. Dit betekent dat wij burgers en (toeristische) bedrijven uitdagen om bij te dragen aan het beheer van ons landschap en initiatieven op dit gebied zullen ondersteunen.'</w:t>
      </w:r>
    </w:p>
    <w:p w14:paraId="7AF1E2DC" w14:textId="77777777" w:rsidR="00435D43" w:rsidRDefault="00435D43" w:rsidP="00435D43">
      <w:pPr>
        <w:rPr>
          <w:sz w:val="24"/>
          <w:szCs w:val="24"/>
        </w:rPr>
      </w:pPr>
    </w:p>
    <w:p w14:paraId="4FAE10A7" w14:textId="77777777" w:rsidR="00781FBA" w:rsidRPr="00435D43" w:rsidRDefault="00781FBA" w:rsidP="00435D43">
      <w:pPr>
        <w:rPr>
          <w:sz w:val="24"/>
          <w:szCs w:val="24"/>
        </w:rPr>
      </w:pPr>
    </w:p>
    <w:p w14:paraId="7DEC3294" w14:textId="591E70B6" w:rsidR="00A402B1" w:rsidRPr="0016003C" w:rsidRDefault="009373B4" w:rsidP="009373B4">
      <w:pPr>
        <w:pStyle w:val="Geenafstand"/>
      </w:pPr>
      <w:r>
        <w:t xml:space="preserve">Het Limburgse Programma Landschap en de Nationale Parken </w:t>
      </w:r>
    </w:p>
    <w:p w14:paraId="1A7305F7" w14:textId="4804FE0F" w:rsidR="00435D43" w:rsidRDefault="00F00F48" w:rsidP="00F00F48">
      <w:pPr>
        <w:autoSpaceDE w:val="0"/>
        <w:autoSpaceDN w:val="0"/>
        <w:adjustRightInd w:val="0"/>
        <w:spacing w:after="0" w:line="240" w:lineRule="auto"/>
        <w:rPr>
          <w:sz w:val="24"/>
          <w:szCs w:val="24"/>
        </w:rPr>
      </w:pPr>
      <w:r w:rsidRPr="00F00F48">
        <w:rPr>
          <w:sz w:val="24"/>
          <w:szCs w:val="24"/>
        </w:rPr>
        <w:t>Een groene leefomgeving draagt bij aan de Limburgse identiteit,</w:t>
      </w:r>
      <w:r>
        <w:rPr>
          <w:sz w:val="24"/>
          <w:szCs w:val="24"/>
        </w:rPr>
        <w:t xml:space="preserve"> b</w:t>
      </w:r>
      <w:r w:rsidRPr="00F00F48">
        <w:rPr>
          <w:sz w:val="24"/>
          <w:szCs w:val="24"/>
        </w:rPr>
        <w:t>iodiversiteit, gezondheid, leefbaarheid, (circulaire) economie</w:t>
      </w:r>
      <w:r>
        <w:rPr>
          <w:sz w:val="24"/>
          <w:szCs w:val="24"/>
        </w:rPr>
        <w:t xml:space="preserve"> </w:t>
      </w:r>
      <w:r w:rsidRPr="00F00F48">
        <w:rPr>
          <w:sz w:val="24"/>
          <w:szCs w:val="24"/>
        </w:rPr>
        <w:t xml:space="preserve">en daarmee aan de brede welvaart in Limburg. </w:t>
      </w:r>
      <w:r w:rsidR="00435D43" w:rsidRPr="00435D43">
        <w:rPr>
          <w:sz w:val="24"/>
          <w:szCs w:val="24"/>
        </w:rPr>
        <w:t>In 2021 hebben Provinciale Staten een amendement aangenomen aan GS om een Programma Landschap op te stellen.</w:t>
      </w:r>
      <w:r w:rsidR="001C4CD2">
        <w:rPr>
          <w:sz w:val="24"/>
          <w:szCs w:val="24"/>
        </w:rPr>
        <w:t xml:space="preserve"> Dit programma is onlangs </w:t>
      </w:r>
      <w:r w:rsidR="00636A73">
        <w:rPr>
          <w:sz w:val="24"/>
          <w:szCs w:val="24"/>
        </w:rPr>
        <w:t>in GS vastgesteld, na sondering van de Statencommissie.</w:t>
      </w:r>
      <w:r w:rsidR="00A9006C">
        <w:rPr>
          <w:sz w:val="24"/>
          <w:szCs w:val="24"/>
        </w:rPr>
        <w:t xml:space="preserve"> Het programma kent belangrijke waarde toe aan </w:t>
      </w:r>
      <w:r w:rsidR="00420C61">
        <w:rPr>
          <w:sz w:val="24"/>
          <w:szCs w:val="24"/>
        </w:rPr>
        <w:t>de Nationale Parken</w:t>
      </w:r>
      <w:r w:rsidR="00636A73">
        <w:rPr>
          <w:sz w:val="24"/>
          <w:szCs w:val="24"/>
        </w:rPr>
        <w:t xml:space="preserve"> </w:t>
      </w:r>
      <w:r w:rsidR="00420C61">
        <w:rPr>
          <w:sz w:val="24"/>
          <w:szCs w:val="24"/>
        </w:rPr>
        <w:t>en ziet vele kansen</w:t>
      </w:r>
      <w:r w:rsidR="00FB6560">
        <w:rPr>
          <w:sz w:val="24"/>
          <w:szCs w:val="24"/>
        </w:rPr>
        <w:t xml:space="preserve"> en vormt het mogelijke kader voor de provinciale betrokkenheid bij de Nationale Parken.</w:t>
      </w:r>
      <w:r w:rsidR="00A226CB">
        <w:rPr>
          <w:sz w:val="24"/>
          <w:szCs w:val="24"/>
        </w:rPr>
        <w:t xml:space="preserve"> De toekenning van middelen aan dit programma is voorbehouden aan </w:t>
      </w:r>
      <w:r w:rsidR="00C132F2">
        <w:rPr>
          <w:sz w:val="24"/>
          <w:szCs w:val="24"/>
        </w:rPr>
        <w:t xml:space="preserve">de in 2023 gekozen Provinciale Staten. </w:t>
      </w:r>
    </w:p>
    <w:p w14:paraId="6B007F74" w14:textId="77777777" w:rsidR="00C132F2" w:rsidRDefault="00C132F2" w:rsidP="00F00F48">
      <w:pPr>
        <w:autoSpaceDE w:val="0"/>
        <w:autoSpaceDN w:val="0"/>
        <w:adjustRightInd w:val="0"/>
        <w:spacing w:after="0" w:line="240" w:lineRule="auto"/>
        <w:rPr>
          <w:sz w:val="24"/>
          <w:szCs w:val="24"/>
        </w:rPr>
      </w:pPr>
    </w:p>
    <w:p w14:paraId="1516806D" w14:textId="7BB8DD78" w:rsidR="00C132F2" w:rsidRDefault="00C132F2" w:rsidP="00C132F2">
      <w:pPr>
        <w:pStyle w:val="Geenafstand"/>
      </w:pPr>
      <w:r>
        <w:t>Nationaal Park Maasduinen in Transitie</w:t>
      </w:r>
    </w:p>
    <w:p w14:paraId="495BACFD" w14:textId="454FF242" w:rsidR="00C132F2" w:rsidRDefault="00C132F2" w:rsidP="00C132F2">
      <w:r>
        <w:t>PM. Tekst vanuit Maasduinen</w:t>
      </w:r>
    </w:p>
    <w:p w14:paraId="54197582" w14:textId="2C87D356" w:rsidR="00C132F2" w:rsidRPr="00435D43" w:rsidRDefault="00C132F2" w:rsidP="00C132F2">
      <w:pPr>
        <w:pStyle w:val="Geenafstand"/>
      </w:pPr>
      <w:r>
        <w:t>Nationaal Park De Meinweg in Transitie</w:t>
      </w:r>
    </w:p>
    <w:p w14:paraId="3AC2D0E9" w14:textId="6B88CF2A" w:rsidR="00A402B1" w:rsidRDefault="00573128" w:rsidP="00435D43">
      <w:pPr>
        <w:rPr>
          <w:sz w:val="24"/>
          <w:szCs w:val="24"/>
        </w:rPr>
      </w:pPr>
      <w:r>
        <w:rPr>
          <w:sz w:val="24"/>
          <w:szCs w:val="24"/>
        </w:rPr>
        <w:t>De partners van het NP de Meinweg in transitie hebben zich tot doel gesteld</w:t>
      </w:r>
      <w:r w:rsidR="00E20EBD">
        <w:rPr>
          <w:sz w:val="24"/>
          <w:szCs w:val="24"/>
        </w:rPr>
        <w:t xml:space="preserve"> om een gebied dat vier </w:t>
      </w:r>
      <w:r w:rsidR="008E12A2">
        <w:rPr>
          <w:sz w:val="24"/>
          <w:szCs w:val="24"/>
        </w:rPr>
        <w:t xml:space="preserve">tot vijf </w:t>
      </w:r>
      <w:r w:rsidR="00E20EBD">
        <w:rPr>
          <w:sz w:val="24"/>
          <w:szCs w:val="24"/>
        </w:rPr>
        <w:t>keer zo groot is als het huidige Nationaal Park te betrekken</w:t>
      </w:r>
      <w:r w:rsidR="00DE6488">
        <w:rPr>
          <w:sz w:val="24"/>
          <w:szCs w:val="24"/>
        </w:rPr>
        <w:t xml:space="preserve">: Grofweg </w:t>
      </w:r>
      <w:r w:rsidR="003A671D">
        <w:rPr>
          <w:sz w:val="24"/>
          <w:szCs w:val="24"/>
        </w:rPr>
        <w:t xml:space="preserve">van </w:t>
      </w:r>
      <w:r w:rsidR="00DE6488">
        <w:rPr>
          <w:sz w:val="24"/>
          <w:szCs w:val="24"/>
        </w:rPr>
        <w:t>Swalm</w:t>
      </w:r>
      <w:r w:rsidR="003A671D">
        <w:rPr>
          <w:sz w:val="24"/>
          <w:szCs w:val="24"/>
        </w:rPr>
        <w:t xml:space="preserve"> tot en met Vlootbeek</w:t>
      </w:r>
      <w:r w:rsidR="00DE6488">
        <w:rPr>
          <w:sz w:val="24"/>
          <w:szCs w:val="24"/>
        </w:rPr>
        <w:t>, oostelijk van de Maas, inclusief het tussenliggende</w:t>
      </w:r>
      <w:r w:rsidR="00D94B9B">
        <w:rPr>
          <w:sz w:val="24"/>
          <w:szCs w:val="24"/>
        </w:rPr>
        <w:t>, verbindende</w:t>
      </w:r>
      <w:r w:rsidR="00DE6488">
        <w:rPr>
          <w:sz w:val="24"/>
          <w:szCs w:val="24"/>
        </w:rPr>
        <w:t xml:space="preserve"> </w:t>
      </w:r>
      <w:r w:rsidR="006760E2">
        <w:rPr>
          <w:sz w:val="24"/>
          <w:szCs w:val="24"/>
        </w:rPr>
        <w:t xml:space="preserve">veelzijdig agrarische </w:t>
      </w:r>
      <w:r w:rsidR="00DE6488">
        <w:rPr>
          <w:sz w:val="24"/>
          <w:szCs w:val="24"/>
        </w:rPr>
        <w:t>landschap.</w:t>
      </w:r>
      <w:r w:rsidR="006760E2">
        <w:rPr>
          <w:sz w:val="24"/>
          <w:szCs w:val="24"/>
        </w:rPr>
        <w:t xml:space="preserve"> Daarmee </w:t>
      </w:r>
      <w:r w:rsidR="00D94B9B">
        <w:rPr>
          <w:sz w:val="24"/>
          <w:szCs w:val="24"/>
        </w:rPr>
        <w:t xml:space="preserve">wordt het nieuwe </w:t>
      </w:r>
      <w:r w:rsidR="008E12A2">
        <w:rPr>
          <w:sz w:val="24"/>
          <w:szCs w:val="24"/>
        </w:rPr>
        <w:t>N</w:t>
      </w:r>
      <w:r w:rsidR="00D94B9B">
        <w:rPr>
          <w:sz w:val="24"/>
          <w:szCs w:val="24"/>
        </w:rPr>
        <w:t xml:space="preserve">ationaal Park van een </w:t>
      </w:r>
      <w:r w:rsidR="00A3451A">
        <w:rPr>
          <w:sz w:val="24"/>
          <w:szCs w:val="24"/>
        </w:rPr>
        <w:t xml:space="preserve">klein en </w:t>
      </w:r>
      <w:r w:rsidR="00D94B9B">
        <w:rPr>
          <w:sz w:val="24"/>
          <w:szCs w:val="24"/>
        </w:rPr>
        <w:t xml:space="preserve">kostbaar stukje Natura 2000 </w:t>
      </w:r>
      <w:r w:rsidR="008E12A2">
        <w:rPr>
          <w:sz w:val="24"/>
          <w:szCs w:val="24"/>
        </w:rPr>
        <w:t xml:space="preserve">tot een </w:t>
      </w:r>
      <w:r w:rsidR="00E11728">
        <w:rPr>
          <w:sz w:val="24"/>
          <w:szCs w:val="24"/>
        </w:rPr>
        <w:t xml:space="preserve">integraal landschaps- en natuurpark </w:t>
      </w:r>
      <w:r w:rsidR="00A8743E">
        <w:rPr>
          <w:sz w:val="24"/>
          <w:szCs w:val="24"/>
        </w:rPr>
        <w:t xml:space="preserve">met meer aandacht voor agrariërs, erfgoed en landschap. </w:t>
      </w:r>
      <w:r w:rsidR="004E4784">
        <w:rPr>
          <w:sz w:val="24"/>
          <w:szCs w:val="24"/>
        </w:rPr>
        <w:t>De partners zijn op zoek naar een nieuwe naam die de nieuwe lading dekt.</w:t>
      </w:r>
      <w:r w:rsidR="00D20803">
        <w:rPr>
          <w:sz w:val="24"/>
          <w:szCs w:val="24"/>
        </w:rPr>
        <w:t xml:space="preserve"> Ze hebben vijf ambities: </w:t>
      </w:r>
      <w:r w:rsidR="00FE568D">
        <w:rPr>
          <w:sz w:val="24"/>
          <w:szCs w:val="24"/>
        </w:rPr>
        <w:t xml:space="preserve">versterking van het landschap en de natuur, een </w:t>
      </w:r>
      <w:r w:rsidR="00E447B2">
        <w:rPr>
          <w:sz w:val="24"/>
          <w:szCs w:val="24"/>
        </w:rPr>
        <w:t>Nationaal Park met naam en status, meer beleving</w:t>
      </w:r>
      <w:r w:rsidR="006319D5">
        <w:rPr>
          <w:sz w:val="24"/>
          <w:szCs w:val="24"/>
        </w:rPr>
        <w:t xml:space="preserve">smogelijkheden, versterking van het profijt voor de regio  en versterking van </w:t>
      </w:r>
      <w:r w:rsidR="00487479">
        <w:rPr>
          <w:sz w:val="24"/>
          <w:szCs w:val="24"/>
        </w:rPr>
        <w:t xml:space="preserve">het onderzoek en de educatie. </w:t>
      </w:r>
      <w:r w:rsidR="00611496">
        <w:rPr>
          <w:sz w:val="24"/>
          <w:szCs w:val="24"/>
        </w:rPr>
        <w:t>De partners hebben niet als doel om agrarisch landschap om te vormen tot natuur</w:t>
      </w:r>
      <w:r w:rsidR="00344AFB">
        <w:rPr>
          <w:sz w:val="24"/>
          <w:szCs w:val="24"/>
        </w:rPr>
        <w:t xml:space="preserve"> en willen nadrukkelijk niet op de stoel van het Limburgs Programma Landelijk ge</w:t>
      </w:r>
      <w:r w:rsidR="007055FA">
        <w:rPr>
          <w:sz w:val="24"/>
          <w:szCs w:val="24"/>
        </w:rPr>
        <w:t xml:space="preserve">bied gaan zitten. </w:t>
      </w:r>
    </w:p>
    <w:p w14:paraId="2E6667DB" w14:textId="420E1723" w:rsidR="00B420A1" w:rsidRDefault="00B420A1" w:rsidP="00B420A1">
      <w:pPr>
        <w:pStyle w:val="Geenafstand"/>
      </w:pPr>
      <w:r w:rsidRPr="00B420A1">
        <w:t>Nationaal Park de Peelvenen in Transitie</w:t>
      </w:r>
    </w:p>
    <w:p w14:paraId="63CBF295" w14:textId="39E5581A" w:rsidR="00B420A1" w:rsidRPr="00B420A1" w:rsidRDefault="00B420A1" w:rsidP="00B420A1">
      <w:pPr>
        <w:pStyle w:val="Geenafstand"/>
        <w:rPr>
          <w:b w:val="0"/>
          <w:bCs w:val="0"/>
          <w:i w:val="0"/>
          <w:iCs w:val="0"/>
        </w:rPr>
      </w:pPr>
      <w:r>
        <w:rPr>
          <w:b w:val="0"/>
          <w:bCs w:val="0"/>
          <w:i w:val="0"/>
          <w:iCs w:val="0"/>
        </w:rPr>
        <w:t>P.M. Tekst vanuit de Peelvenen</w:t>
      </w:r>
    </w:p>
    <w:sectPr w:rsidR="00B420A1" w:rsidRPr="00B420A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65FF" w14:textId="77777777" w:rsidR="00EA1CEB" w:rsidRDefault="00EA1CEB" w:rsidP="006856AF">
      <w:pPr>
        <w:spacing w:after="0" w:line="240" w:lineRule="auto"/>
      </w:pPr>
      <w:r>
        <w:separator/>
      </w:r>
    </w:p>
  </w:endnote>
  <w:endnote w:type="continuationSeparator" w:id="0">
    <w:p w14:paraId="7ABB3D32" w14:textId="77777777" w:rsidR="00EA1CEB" w:rsidRDefault="00EA1CEB" w:rsidP="006856AF">
      <w:pPr>
        <w:spacing w:after="0" w:line="240" w:lineRule="auto"/>
      </w:pPr>
      <w:r>
        <w:continuationSeparator/>
      </w:r>
    </w:p>
  </w:endnote>
  <w:endnote w:id="1">
    <w:p w14:paraId="6F2558C1" w14:textId="0B559170" w:rsidR="00FF38AC" w:rsidRDefault="00FF38AC" w:rsidP="00FF38AC">
      <w:pPr>
        <w:pStyle w:val="Eindnoottekst"/>
      </w:pPr>
      <w:r>
        <w:rPr>
          <w:rStyle w:val="Eindnootmarkering"/>
        </w:rPr>
        <w:endnoteRef/>
      </w:r>
      <w:r>
        <w:t xml:space="preserve"> </w:t>
      </w:r>
      <w:r w:rsidRPr="00202CCE">
        <w:t xml:space="preserve">Hier is veel wetenschappelijk onderzoek naar gedaan. Natuur heeft onder andere een positief effect op herstel van stress, het zet aan tot </w:t>
      </w:r>
      <w:r w:rsidRPr="0057740D">
        <w:t>sociaal contact</w:t>
      </w:r>
      <w:r w:rsidRPr="00202CCE">
        <w:t>, he</w:t>
      </w:r>
      <w:r w:rsidR="00DD15CD">
        <w:t>t</w:t>
      </w:r>
      <w:r w:rsidRPr="00202CCE">
        <w:t xml:space="preserve"> draagt bij aan </w:t>
      </w:r>
      <w:r w:rsidRPr="0057740D">
        <w:t>een optimale ontwikkeling van kinderen</w:t>
      </w:r>
      <w:r w:rsidRPr="00202CCE">
        <w:t>, het stimuleert p</w:t>
      </w:r>
      <w:r w:rsidRPr="0057740D">
        <w:t xml:space="preserve">ersoonlijke ontwikkeling en zingeving </w:t>
      </w:r>
      <w:r w:rsidRPr="00202CCE">
        <w:t xml:space="preserve">en het zet aan tot meer </w:t>
      </w:r>
      <w:r w:rsidRPr="0057740D">
        <w:t>bewegen</w:t>
      </w:r>
      <w:r w:rsidRPr="00202CCE">
        <w:t xml:space="preserve">. Zie o.a. Jolanda Maas, Vrije Universiteit Amsterdam, Sjerp de Vries, Wageningen Universiteit, World Health </w:t>
      </w:r>
      <w:proofErr w:type="spellStart"/>
      <w:r w:rsidRPr="00202CCE">
        <w:t>Organisation</w:t>
      </w:r>
      <w:proofErr w:type="spellEnd"/>
      <w:r w:rsidRPr="00202CCE">
        <w:t xml:space="preserve">, Agnes van den Berg, </w:t>
      </w:r>
      <w:r w:rsidR="006A16ED">
        <w:t>U</w:t>
      </w:r>
      <w:r w:rsidRPr="00202CCE">
        <w:t>niversiteit Groningen.</w:t>
      </w:r>
    </w:p>
  </w:endnote>
  <w:endnote w:id="2">
    <w:p w14:paraId="06CAE358" w14:textId="77777777" w:rsidR="00FF38AC" w:rsidRDefault="00FF38AC" w:rsidP="00FF38AC">
      <w:pPr>
        <w:pStyle w:val="Voetnoottekst"/>
      </w:pPr>
      <w:r>
        <w:rPr>
          <w:rStyle w:val="Eindnootmarkering"/>
        </w:rPr>
        <w:endnoteRef/>
      </w:r>
      <w:r>
        <w:t xml:space="preserve"> </w:t>
      </w:r>
      <w:r w:rsidRPr="0057740D">
        <w:t>P</w:t>
      </w:r>
      <w:r>
        <w:t>r</w:t>
      </w:r>
      <w:r w:rsidRPr="0057740D">
        <w:t>oefschrift van Michiel Daam</w:t>
      </w:r>
      <w:r>
        <w:t xml:space="preserve">s, Rijksuniversiteit Groningen - </w:t>
      </w:r>
      <w:r w:rsidRPr="0057740D">
        <w:t>Rethinking the economic valuation of natural land</w:t>
      </w:r>
      <w:r>
        <w:t xml:space="preserve">, 2016. </w:t>
      </w:r>
    </w:p>
    <w:p w14:paraId="30806AEE" w14:textId="77777777" w:rsidR="00FF38AC" w:rsidRDefault="00FF38AC" w:rsidP="00FF38AC">
      <w:pPr>
        <w:pStyle w:val="Eindnoottekst"/>
      </w:pPr>
      <w:r>
        <w:t>“</w:t>
      </w:r>
      <w:r w:rsidRPr="0057740D">
        <w:t xml:space="preserve">Aantrekkelijke natuur stuwt de prijzen van woningen op over een afstand tot wel zeven kilometer. Woon je dichtbij aantrekkelijke natuur dan is het effect het sterkst: 16% van de woningprijs, waarbij uitzicht over het natuurgebied niet noodzakelijk is. </w:t>
      </w:r>
      <w:r>
        <w:t>…</w:t>
      </w:r>
      <w:r w:rsidRPr="0057740D">
        <w:t>. Natuur heeft daardoor op de woningmarkt veel meer waarde dan eerder gedacht.</w:t>
      </w:r>
      <w:r>
        <w:t>”</w:t>
      </w:r>
    </w:p>
  </w:endnote>
  <w:endnote w:id="3">
    <w:p w14:paraId="4992FCA2" w14:textId="77777777" w:rsidR="00FF38AC" w:rsidRDefault="00FF38AC" w:rsidP="00FF38AC">
      <w:pPr>
        <w:pStyle w:val="Eindnoottekst"/>
      </w:pPr>
      <w:r>
        <w:rPr>
          <w:rStyle w:val="Eindnootmarkering"/>
        </w:rPr>
        <w:endnoteRef/>
      </w:r>
      <w:r>
        <w:t xml:space="preserve"> </w:t>
      </w:r>
      <w:r w:rsidRPr="001C5ABD">
        <w:t xml:space="preserve">Voor </w:t>
      </w:r>
      <w:r w:rsidRPr="001C5ABD">
        <w:t>de Amerikaanse National Parks is berekend dat een investering van 1 dollar, 10 dollar oplevert voor de economie. Bron: toespraak Barack Obama ter gelegenheid van de 100</w:t>
      </w:r>
      <w:r w:rsidRPr="001C5ABD">
        <w:rPr>
          <w:vertAlign w:val="superscript"/>
        </w:rPr>
        <w:t>ste</w:t>
      </w:r>
      <w:r w:rsidRPr="001C5ABD">
        <w:t xml:space="preserve"> verjaardag va</w:t>
      </w:r>
      <w:r>
        <w:t>n het bestaan van Nationale parken in de Verenigde Staten, 17 juni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38F1" w14:textId="77777777" w:rsidR="006856AF" w:rsidRDefault="006856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B9F5" w14:textId="77777777" w:rsidR="006856AF" w:rsidRDefault="006856A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5382" w14:textId="77777777" w:rsidR="006856AF" w:rsidRDefault="006856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8E175" w14:textId="77777777" w:rsidR="00EA1CEB" w:rsidRDefault="00EA1CEB" w:rsidP="006856AF">
      <w:pPr>
        <w:spacing w:after="0" w:line="240" w:lineRule="auto"/>
      </w:pPr>
      <w:r>
        <w:separator/>
      </w:r>
    </w:p>
  </w:footnote>
  <w:footnote w:type="continuationSeparator" w:id="0">
    <w:p w14:paraId="3FE63926" w14:textId="77777777" w:rsidR="00EA1CEB" w:rsidRDefault="00EA1CEB" w:rsidP="006856AF">
      <w:pPr>
        <w:spacing w:after="0" w:line="240" w:lineRule="auto"/>
      </w:pPr>
      <w:r>
        <w:continuationSeparator/>
      </w:r>
    </w:p>
  </w:footnote>
  <w:footnote w:id="1">
    <w:p w14:paraId="41C5862C" w14:textId="51B91EEC" w:rsidR="000D7CD7" w:rsidRDefault="002B52C4" w:rsidP="000D7CD7">
      <w:pPr>
        <w:pStyle w:val="Kop2"/>
        <w:widowControl w:val="0"/>
        <w:shd w:val="clear" w:color="auto" w:fill="FFFFFF"/>
        <w:spacing w:before="0" w:beforeAutospacing="0" w:after="0" w:afterAutospacing="0" w:line="277" w:lineRule="atLeast"/>
        <w:textAlignment w:val="baseline"/>
        <w:rPr>
          <w:rFonts w:asciiTheme="minorHAnsi" w:eastAsiaTheme="minorHAnsi" w:hAnsiTheme="minorHAnsi" w:cstheme="minorBidi"/>
          <w:b w:val="0"/>
          <w:bCs w:val="0"/>
          <w:sz w:val="20"/>
          <w:szCs w:val="20"/>
          <w:lang w:eastAsia="en-US"/>
        </w:rPr>
      </w:pPr>
      <w:r w:rsidRPr="000D7CD7">
        <w:rPr>
          <w:rFonts w:asciiTheme="minorHAnsi" w:eastAsiaTheme="minorHAnsi" w:hAnsiTheme="minorHAnsi" w:cstheme="minorBidi"/>
          <w:b w:val="0"/>
          <w:bCs w:val="0"/>
          <w:sz w:val="22"/>
          <w:szCs w:val="22"/>
          <w:vertAlign w:val="superscript"/>
          <w:lang w:eastAsia="en-US"/>
        </w:rPr>
        <w:footnoteRef/>
      </w:r>
      <w:r w:rsidRPr="002B52C4">
        <w:rPr>
          <w:rFonts w:asciiTheme="minorHAnsi" w:eastAsiaTheme="minorHAnsi" w:hAnsiTheme="minorHAnsi" w:cstheme="minorBidi"/>
          <w:b w:val="0"/>
          <w:bCs w:val="0"/>
          <w:sz w:val="22"/>
          <w:szCs w:val="22"/>
          <w:lang w:eastAsia="en-US"/>
        </w:rPr>
        <w:t xml:space="preserve"> </w:t>
      </w:r>
      <w:r w:rsidRPr="000D7CD7">
        <w:rPr>
          <w:rFonts w:asciiTheme="minorHAnsi" w:eastAsiaTheme="minorHAnsi" w:hAnsiTheme="minorHAnsi" w:cstheme="minorBidi"/>
          <w:b w:val="0"/>
          <w:bCs w:val="0"/>
          <w:sz w:val="20"/>
          <w:szCs w:val="20"/>
          <w:lang w:eastAsia="en-US"/>
        </w:rPr>
        <w:t>Partners zijn:</w:t>
      </w:r>
      <w:r w:rsidRPr="002B52C4">
        <w:rPr>
          <w:rFonts w:asciiTheme="minorHAnsi" w:eastAsiaTheme="minorHAnsi" w:hAnsiTheme="minorHAnsi" w:cstheme="minorBidi"/>
          <w:b w:val="0"/>
          <w:bCs w:val="0"/>
          <w:sz w:val="20"/>
          <w:szCs w:val="20"/>
          <w:lang w:eastAsia="en-US"/>
        </w:rPr>
        <w:t> NBTC Holland Marketing, MKB Nederland, IV</w:t>
      </w:r>
      <w:r w:rsidRPr="000D7CD7">
        <w:rPr>
          <w:rFonts w:asciiTheme="minorHAnsi" w:eastAsiaTheme="minorHAnsi" w:hAnsiTheme="minorHAnsi" w:cstheme="minorBidi"/>
          <w:b w:val="0"/>
          <w:bCs w:val="0"/>
          <w:sz w:val="20"/>
          <w:szCs w:val="20"/>
          <w:lang w:eastAsia="en-US"/>
        </w:rPr>
        <w:t xml:space="preserve">N </w:t>
      </w:r>
      <w:r w:rsidRPr="002B52C4">
        <w:rPr>
          <w:rFonts w:asciiTheme="minorHAnsi" w:eastAsiaTheme="minorHAnsi" w:hAnsiTheme="minorHAnsi" w:cstheme="minorBidi"/>
          <w:b w:val="0"/>
          <w:bCs w:val="0"/>
          <w:sz w:val="20"/>
          <w:szCs w:val="20"/>
          <w:lang w:eastAsia="en-US"/>
        </w:rPr>
        <w:t>Natuureducatie</w:t>
      </w:r>
      <w:r w:rsidR="000D7CD7" w:rsidRPr="000D7CD7">
        <w:rPr>
          <w:rFonts w:asciiTheme="minorHAnsi" w:eastAsiaTheme="minorHAnsi" w:hAnsiTheme="minorHAnsi" w:cstheme="minorBidi"/>
          <w:b w:val="0"/>
          <w:bCs w:val="0"/>
          <w:sz w:val="20"/>
          <w:szCs w:val="20"/>
          <w:lang w:eastAsia="en-US"/>
        </w:rPr>
        <w:t xml:space="preserve">, </w:t>
      </w:r>
      <w:r w:rsidRPr="002B52C4">
        <w:rPr>
          <w:rFonts w:asciiTheme="minorHAnsi" w:eastAsiaTheme="minorHAnsi" w:hAnsiTheme="minorHAnsi" w:cstheme="minorBidi"/>
          <w:b w:val="0"/>
          <w:bCs w:val="0"/>
          <w:sz w:val="20"/>
          <w:szCs w:val="20"/>
          <w:lang w:eastAsia="en-US"/>
        </w:rPr>
        <w:t>Staatsbosbeheer</w:t>
      </w:r>
      <w:r w:rsidR="000D7CD7">
        <w:rPr>
          <w:rFonts w:asciiTheme="minorHAnsi" w:eastAsiaTheme="minorHAnsi" w:hAnsiTheme="minorHAnsi" w:cstheme="minorBidi"/>
          <w:b w:val="0"/>
          <w:bCs w:val="0"/>
          <w:sz w:val="20"/>
          <w:szCs w:val="20"/>
          <w:lang w:eastAsia="en-US"/>
        </w:rPr>
        <w:t>,</w:t>
      </w:r>
      <w:r w:rsidRPr="002B52C4">
        <w:rPr>
          <w:rFonts w:asciiTheme="minorHAnsi" w:eastAsiaTheme="minorHAnsi" w:hAnsiTheme="minorHAnsi" w:cstheme="minorBidi"/>
          <w:b w:val="0"/>
          <w:bCs w:val="0"/>
          <w:sz w:val="20"/>
          <w:szCs w:val="20"/>
          <w:lang w:eastAsia="en-US"/>
        </w:rPr>
        <w:t> ANWB, Mini</w:t>
      </w:r>
      <w:r w:rsidR="000D7CD7">
        <w:rPr>
          <w:rFonts w:asciiTheme="minorHAnsi" w:eastAsiaTheme="minorHAnsi" w:hAnsiTheme="minorHAnsi" w:cstheme="minorBidi"/>
          <w:b w:val="0"/>
          <w:bCs w:val="0"/>
          <w:sz w:val="20"/>
          <w:szCs w:val="20"/>
          <w:lang w:eastAsia="en-US"/>
        </w:rPr>
        <w:t>-</w:t>
      </w:r>
    </w:p>
    <w:p w14:paraId="79D192AC" w14:textId="4A123790" w:rsidR="002B52C4" w:rsidRPr="006A132E" w:rsidRDefault="002B52C4" w:rsidP="006A132E">
      <w:pPr>
        <w:pStyle w:val="Kop2"/>
        <w:widowControl w:val="0"/>
        <w:shd w:val="clear" w:color="auto" w:fill="FFFFFF"/>
        <w:spacing w:before="0" w:beforeAutospacing="0" w:after="0" w:afterAutospacing="0" w:line="277" w:lineRule="atLeast"/>
        <w:textAlignment w:val="baseline"/>
        <w:rPr>
          <w:rFonts w:asciiTheme="minorHAnsi" w:eastAsiaTheme="minorHAnsi" w:hAnsiTheme="minorHAnsi" w:cstheme="minorBidi"/>
          <w:b w:val="0"/>
          <w:bCs w:val="0"/>
          <w:sz w:val="24"/>
          <w:szCs w:val="24"/>
          <w:lang w:eastAsia="en-US"/>
        </w:rPr>
      </w:pPr>
      <w:proofErr w:type="spellStart"/>
      <w:r w:rsidRPr="002B52C4">
        <w:rPr>
          <w:rFonts w:asciiTheme="minorHAnsi" w:eastAsiaTheme="minorHAnsi" w:hAnsiTheme="minorHAnsi" w:cstheme="minorBidi"/>
          <w:b w:val="0"/>
          <w:bCs w:val="0"/>
          <w:sz w:val="20"/>
          <w:szCs w:val="20"/>
          <w:lang w:eastAsia="en-US"/>
        </w:rPr>
        <w:t>sterie</w:t>
      </w:r>
      <w:proofErr w:type="spellEnd"/>
      <w:r w:rsidRPr="002B52C4">
        <w:rPr>
          <w:rFonts w:asciiTheme="minorHAnsi" w:eastAsiaTheme="minorHAnsi" w:hAnsiTheme="minorHAnsi" w:cstheme="minorBidi"/>
          <w:b w:val="0"/>
          <w:bCs w:val="0"/>
          <w:sz w:val="20"/>
          <w:szCs w:val="20"/>
          <w:lang w:eastAsia="en-US"/>
        </w:rPr>
        <w:t xml:space="preserve"> van LNV, </w:t>
      </w:r>
      <w:proofErr w:type="spellStart"/>
      <w:r w:rsidRPr="002B52C4">
        <w:rPr>
          <w:rFonts w:asciiTheme="minorHAnsi" w:eastAsiaTheme="minorHAnsi" w:hAnsiTheme="minorHAnsi" w:cstheme="minorBidi"/>
          <w:b w:val="0"/>
          <w:bCs w:val="0"/>
          <w:sz w:val="20"/>
          <w:szCs w:val="20"/>
          <w:lang w:eastAsia="en-US"/>
        </w:rPr>
        <w:t>LandschappenNL</w:t>
      </w:r>
      <w:proofErr w:type="spellEnd"/>
      <w:r w:rsidRPr="002B52C4">
        <w:rPr>
          <w:rFonts w:asciiTheme="minorHAnsi" w:eastAsiaTheme="minorHAnsi" w:hAnsiTheme="minorHAnsi" w:cstheme="minorBidi"/>
          <w:b w:val="0"/>
          <w:bCs w:val="0"/>
          <w:sz w:val="20"/>
          <w:szCs w:val="20"/>
          <w:lang w:eastAsia="en-US"/>
        </w:rPr>
        <w:t>, Gastvrij Nederland, Ondernemersorganisatie VNO-NCW, Natuurmonumenten, Rijksdienst voor Cultureel Erfgoed (RCE), Federatie Particulier Grondbezit (FPG) en de Rijksadviseur voor Landschap en Water (RCA).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24D4" w14:textId="77777777" w:rsidR="006856AF" w:rsidRDefault="006856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1E9D" w14:textId="3F5D1C83" w:rsidR="006856AF" w:rsidRDefault="006856A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716C" w14:textId="77777777" w:rsidR="006856AF" w:rsidRDefault="006856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B01C5"/>
    <w:multiLevelType w:val="multilevel"/>
    <w:tmpl w:val="3470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536D1C"/>
    <w:multiLevelType w:val="hybridMultilevel"/>
    <w:tmpl w:val="2034CE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2755B6E"/>
    <w:multiLevelType w:val="multilevel"/>
    <w:tmpl w:val="CB60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A6009C"/>
    <w:multiLevelType w:val="multilevel"/>
    <w:tmpl w:val="2396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3701838">
    <w:abstractNumId w:val="1"/>
  </w:num>
  <w:num w:numId="2" w16cid:durableId="558514479">
    <w:abstractNumId w:val="2"/>
  </w:num>
  <w:num w:numId="3" w16cid:durableId="355617779">
    <w:abstractNumId w:val="3"/>
  </w:num>
  <w:num w:numId="4" w16cid:durableId="1885210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F4"/>
    <w:rsid w:val="0000059C"/>
    <w:rsid w:val="00011ED6"/>
    <w:rsid w:val="00014702"/>
    <w:rsid w:val="00024F92"/>
    <w:rsid w:val="000542E2"/>
    <w:rsid w:val="00060E6E"/>
    <w:rsid w:val="00071901"/>
    <w:rsid w:val="00081FAB"/>
    <w:rsid w:val="00084858"/>
    <w:rsid w:val="000A36CF"/>
    <w:rsid w:val="000A6543"/>
    <w:rsid w:val="000B1AA2"/>
    <w:rsid w:val="000B6F9B"/>
    <w:rsid w:val="000C0A7F"/>
    <w:rsid w:val="000D0099"/>
    <w:rsid w:val="000D39CA"/>
    <w:rsid w:val="000D7CD7"/>
    <w:rsid w:val="000E106F"/>
    <w:rsid w:val="000F3B0D"/>
    <w:rsid w:val="000F54CF"/>
    <w:rsid w:val="000F6A57"/>
    <w:rsid w:val="0011232E"/>
    <w:rsid w:val="00112B42"/>
    <w:rsid w:val="001178FB"/>
    <w:rsid w:val="00122986"/>
    <w:rsid w:val="001346EC"/>
    <w:rsid w:val="00146DB6"/>
    <w:rsid w:val="0016003C"/>
    <w:rsid w:val="00160D3E"/>
    <w:rsid w:val="001733D0"/>
    <w:rsid w:val="0017445E"/>
    <w:rsid w:val="0017756B"/>
    <w:rsid w:val="00187530"/>
    <w:rsid w:val="00191A2C"/>
    <w:rsid w:val="00192680"/>
    <w:rsid w:val="00196EC9"/>
    <w:rsid w:val="00197E0E"/>
    <w:rsid w:val="001A0B89"/>
    <w:rsid w:val="001A172B"/>
    <w:rsid w:val="001A263A"/>
    <w:rsid w:val="001A2AD1"/>
    <w:rsid w:val="001B659D"/>
    <w:rsid w:val="001C3851"/>
    <w:rsid w:val="001C3E46"/>
    <w:rsid w:val="001C44DF"/>
    <w:rsid w:val="001C4CD2"/>
    <w:rsid w:val="001C5ABD"/>
    <w:rsid w:val="001C61B4"/>
    <w:rsid w:val="001D0340"/>
    <w:rsid w:val="001D291B"/>
    <w:rsid w:val="001D4D74"/>
    <w:rsid w:val="001D4FC3"/>
    <w:rsid w:val="001D562D"/>
    <w:rsid w:val="001E063C"/>
    <w:rsid w:val="001E0753"/>
    <w:rsid w:val="001E0CAA"/>
    <w:rsid w:val="001E482E"/>
    <w:rsid w:val="001E4A0E"/>
    <w:rsid w:val="001E7B82"/>
    <w:rsid w:val="001E7EF6"/>
    <w:rsid w:val="001F09E6"/>
    <w:rsid w:val="001F524C"/>
    <w:rsid w:val="001F61D1"/>
    <w:rsid w:val="00202CCE"/>
    <w:rsid w:val="00205EAC"/>
    <w:rsid w:val="00206CAB"/>
    <w:rsid w:val="002118A7"/>
    <w:rsid w:val="00214080"/>
    <w:rsid w:val="00221E34"/>
    <w:rsid w:val="00225C08"/>
    <w:rsid w:val="002271CC"/>
    <w:rsid w:val="00251726"/>
    <w:rsid w:val="00251C9B"/>
    <w:rsid w:val="00254359"/>
    <w:rsid w:val="00266B6B"/>
    <w:rsid w:val="00274208"/>
    <w:rsid w:val="00282382"/>
    <w:rsid w:val="002857CA"/>
    <w:rsid w:val="00285812"/>
    <w:rsid w:val="0029391D"/>
    <w:rsid w:val="002B52C4"/>
    <w:rsid w:val="002D0445"/>
    <w:rsid w:val="002D3369"/>
    <w:rsid w:val="002E05AE"/>
    <w:rsid w:val="002E1CE9"/>
    <w:rsid w:val="002E24BE"/>
    <w:rsid w:val="002F19A9"/>
    <w:rsid w:val="002F2214"/>
    <w:rsid w:val="002F3207"/>
    <w:rsid w:val="00301EC6"/>
    <w:rsid w:val="00302B4F"/>
    <w:rsid w:val="00305005"/>
    <w:rsid w:val="00306BC8"/>
    <w:rsid w:val="00306C63"/>
    <w:rsid w:val="00311B42"/>
    <w:rsid w:val="00316B6A"/>
    <w:rsid w:val="00317212"/>
    <w:rsid w:val="00321379"/>
    <w:rsid w:val="0032691E"/>
    <w:rsid w:val="003328C5"/>
    <w:rsid w:val="00343946"/>
    <w:rsid w:val="00344AFB"/>
    <w:rsid w:val="0036199D"/>
    <w:rsid w:val="003627FE"/>
    <w:rsid w:val="0036333D"/>
    <w:rsid w:val="00364018"/>
    <w:rsid w:val="00366265"/>
    <w:rsid w:val="0037116D"/>
    <w:rsid w:val="00376E48"/>
    <w:rsid w:val="00383728"/>
    <w:rsid w:val="003960E5"/>
    <w:rsid w:val="003A5452"/>
    <w:rsid w:val="003A5EC1"/>
    <w:rsid w:val="003A6470"/>
    <w:rsid w:val="003A671D"/>
    <w:rsid w:val="003B1E1B"/>
    <w:rsid w:val="003C47D3"/>
    <w:rsid w:val="003C67FF"/>
    <w:rsid w:val="003C73F4"/>
    <w:rsid w:val="003D1C65"/>
    <w:rsid w:val="003D1C8A"/>
    <w:rsid w:val="003D2A87"/>
    <w:rsid w:val="003E5D4A"/>
    <w:rsid w:val="003E766C"/>
    <w:rsid w:val="003F3BCB"/>
    <w:rsid w:val="00406944"/>
    <w:rsid w:val="00420C61"/>
    <w:rsid w:val="0042541A"/>
    <w:rsid w:val="00430FE7"/>
    <w:rsid w:val="00435D43"/>
    <w:rsid w:val="00445EBC"/>
    <w:rsid w:val="00451319"/>
    <w:rsid w:val="004646C3"/>
    <w:rsid w:val="004666A9"/>
    <w:rsid w:val="004673F6"/>
    <w:rsid w:val="00470181"/>
    <w:rsid w:val="0047460B"/>
    <w:rsid w:val="00482238"/>
    <w:rsid w:val="0048345D"/>
    <w:rsid w:val="00484288"/>
    <w:rsid w:val="00486627"/>
    <w:rsid w:val="00487479"/>
    <w:rsid w:val="004A7461"/>
    <w:rsid w:val="004B4E0E"/>
    <w:rsid w:val="004B5252"/>
    <w:rsid w:val="004C0576"/>
    <w:rsid w:val="004E4784"/>
    <w:rsid w:val="004E595F"/>
    <w:rsid w:val="005042F8"/>
    <w:rsid w:val="005247F8"/>
    <w:rsid w:val="00542251"/>
    <w:rsid w:val="0054644A"/>
    <w:rsid w:val="005508A5"/>
    <w:rsid w:val="00551641"/>
    <w:rsid w:val="00572D5A"/>
    <w:rsid w:val="00573128"/>
    <w:rsid w:val="005750F2"/>
    <w:rsid w:val="0057740D"/>
    <w:rsid w:val="00577B4A"/>
    <w:rsid w:val="00583223"/>
    <w:rsid w:val="00584179"/>
    <w:rsid w:val="00597D31"/>
    <w:rsid w:val="005A13A0"/>
    <w:rsid w:val="005A4150"/>
    <w:rsid w:val="005B4390"/>
    <w:rsid w:val="005B5CC2"/>
    <w:rsid w:val="005C22A7"/>
    <w:rsid w:val="005E136A"/>
    <w:rsid w:val="005E428E"/>
    <w:rsid w:val="005E521D"/>
    <w:rsid w:val="005F5862"/>
    <w:rsid w:val="00603728"/>
    <w:rsid w:val="00606A3C"/>
    <w:rsid w:val="00607736"/>
    <w:rsid w:val="00611496"/>
    <w:rsid w:val="00617C67"/>
    <w:rsid w:val="00620504"/>
    <w:rsid w:val="00631324"/>
    <w:rsid w:val="006319D5"/>
    <w:rsid w:val="00636A73"/>
    <w:rsid w:val="00641476"/>
    <w:rsid w:val="00641731"/>
    <w:rsid w:val="006420E1"/>
    <w:rsid w:val="00647F62"/>
    <w:rsid w:val="00655F7E"/>
    <w:rsid w:val="00657560"/>
    <w:rsid w:val="006575E7"/>
    <w:rsid w:val="006613C9"/>
    <w:rsid w:val="006622D5"/>
    <w:rsid w:val="00664FBF"/>
    <w:rsid w:val="0067369C"/>
    <w:rsid w:val="00673CA3"/>
    <w:rsid w:val="00675B3E"/>
    <w:rsid w:val="006760E2"/>
    <w:rsid w:val="00676D66"/>
    <w:rsid w:val="0068270D"/>
    <w:rsid w:val="006850D6"/>
    <w:rsid w:val="006856AF"/>
    <w:rsid w:val="006868EC"/>
    <w:rsid w:val="006869C4"/>
    <w:rsid w:val="0068792B"/>
    <w:rsid w:val="006920F3"/>
    <w:rsid w:val="00692811"/>
    <w:rsid w:val="006A132E"/>
    <w:rsid w:val="006A16ED"/>
    <w:rsid w:val="006A5A3D"/>
    <w:rsid w:val="006B2A9C"/>
    <w:rsid w:val="006B421F"/>
    <w:rsid w:val="006C4CFA"/>
    <w:rsid w:val="006D2CE5"/>
    <w:rsid w:val="006D5EAB"/>
    <w:rsid w:val="006D602E"/>
    <w:rsid w:val="006E2376"/>
    <w:rsid w:val="006E29AB"/>
    <w:rsid w:val="006F0B4B"/>
    <w:rsid w:val="006F2726"/>
    <w:rsid w:val="006F5E2A"/>
    <w:rsid w:val="00703F35"/>
    <w:rsid w:val="007047FD"/>
    <w:rsid w:val="007055FA"/>
    <w:rsid w:val="007110D4"/>
    <w:rsid w:val="00716392"/>
    <w:rsid w:val="007301D8"/>
    <w:rsid w:val="007358E6"/>
    <w:rsid w:val="00746EF7"/>
    <w:rsid w:val="007510E7"/>
    <w:rsid w:val="00760CBA"/>
    <w:rsid w:val="00766201"/>
    <w:rsid w:val="00774670"/>
    <w:rsid w:val="00781FBA"/>
    <w:rsid w:val="00785D3E"/>
    <w:rsid w:val="00794BDE"/>
    <w:rsid w:val="00795633"/>
    <w:rsid w:val="00797AF7"/>
    <w:rsid w:val="007A11DF"/>
    <w:rsid w:val="007A64F6"/>
    <w:rsid w:val="007A7DD8"/>
    <w:rsid w:val="007B0753"/>
    <w:rsid w:val="007B0D68"/>
    <w:rsid w:val="007D47B2"/>
    <w:rsid w:val="007D55F2"/>
    <w:rsid w:val="007E2CFD"/>
    <w:rsid w:val="007E469F"/>
    <w:rsid w:val="007F3376"/>
    <w:rsid w:val="00803EB6"/>
    <w:rsid w:val="00806EF5"/>
    <w:rsid w:val="00811B7E"/>
    <w:rsid w:val="00812573"/>
    <w:rsid w:val="008279F6"/>
    <w:rsid w:val="00830955"/>
    <w:rsid w:val="00830F26"/>
    <w:rsid w:val="00841705"/>
    <w:rsid w:val="00843BE0"/>
    <w:rsid w:val="00845EC2"/>
    <w:rsid w:val="00854E13"/>
    <w:rsid w:val="008579D2"/>
    <w:rsid w:val="00863D2F"/>
    <w:rsid w:val="00867DF1"/>
    <w:rsid w:val="00870B6F"/>
    <w:rsid w:val="00872AB5"/>
    <w:rsid w:val="0087770E"/>
    <w:rsid w:val="00881FCD"/>
    <w:rsid w:val="00892ADD"/>
    <w:rsid w:val="008963F4"/>
    <w:rsid w:val="008971D7"/>
    <w:rsid w:val="008B22F6"/>
    <w:rsid w:val="008B3BB5"/>
    <w:rsid w:val="008D0D4B"/>
    <w:rsid w:val="008D6B08"/>
    <w:rsid w:val="008E12A2"/>
    <w:rsid w:val="008F3148"/>
    <w:rsid w:val="009100C0"/>
    <w:rsid w:val="00910AE1"/>
    <w:rsid w:val="00911BB5"/>
    <w:rsid w:val="00925A69"/>
    <w:rsid w:val="009373B4"/>
    <w:rsid w:val="00940159"/>
    <w:rsid w:val="009446E8"/>
    <w:rsid w:val="009516C3"/>
    <w:rsid w:val="0095181E"/>
    <w:rsid w:val="00971E2F"/>
    <w:rsid w:val="00976CDE"/>
    <w:rsid w:val="00992423"/>
    <w:rsid w:val="009964F4"/>
    <w:rsid w:val="009A4ADB"/>
    <w:rsid w:val="009A7654"/>
    <w:rsid w:val="009B07B3"/>
    <w:rsid w:val="009B7791"/>
    <w:rsid w:val="009C3F56"/>
    <w:rsid w:val="009C58BF"/>
    <w:rsid w:val="009E0054"/>
    <w:rsid w:val="009E5732"/>
    <w:rsid w:val="009E67D2"/>
    <w:rsid w:val="009E7874"/>
    <w:rsid w:val="009F1B3A"/>
    <w:rsid w:val="009F3D77"/>
    <w:rsid w:val="009F42F7"/>
    <w:rsid w:val="00A00D74"/>
    <w:rsid w:val="00A03D0B"/>
    <w:rsid w:val="00A04000"/>
    <w:rsid w:val="00A0505A"/>
    <w:rsid w:val="00A1128A"/>
    <w:rsid w:val="00A1521F"/>
    <w:rsid w:val="00A17340"/>
    <w:rsid w:val="00A226CB"/>
    <w:rsid w:val="00A22C17"/>
    <w:rsid w:val="00A235C5"/>
    <w:rsid w:val="00A23E28"/>
    <w:rsid w:val="00A32337"/>
    <w:rsid w:val="00A3451A"/>
    <w:rsid w:val="00A402B1"/>
    <w:rsid w:val="00A44F56"/>
    <w:rsid w:val="00A46D2C"/>
    <w:rsid w:val="00A729AF"/>
    <w:rsid w:val="00A778D6"/>
    <w:rsid w:val="00A8743E"/>
    <w:rsid w:val="00A87F00"/>
    <w:rsid w:val="00A9006C"/>
    <w:rsid w:val="00A90B86"/>
    <w:rsid w:val="00A92171"/>
    <w:rsid w:val="00A93F6D"/>
    <w:rsid w:val="00A947AF"/>
    <w:rsid w:val="00AA1C43"/>
    <w:rsid w:val="00AA2E33"/>
    <w:rsid w:val="00AA6E70"/>
    <w:rsid w:val="00AB5224"/>
    <w:rsid w:val="00AB6DF4"/>
    <w:rsid w:val="00AC568F"/>
    <w:rsid w:val="00AD50A7"/>
    <w:rsid w:val="00AE272C"/>
    <w:rsid w:val="00AF132E"/>
    <w:rsid w:val="00AF27E4"/>
    <w:rsid w:val="00AF4B65"/>
    <w:rsid w:val="00AF6543"/>
    <w:rsid w:val="00B0108D"/>
    <w:rsid w:val="00B0358F"/>
    <w:rsid w:val="00B11E93"/>
    <w:rsid w:val="00B1321A"/>
    <w:rsid w:val="00B17DF0"/>
    <w:rsid w:val="00B20ED5"/>
    <w:rsid w:val="00B278A6"/>
    <w:rsid w:val="00B33F7E"/>
    <w:rsid w:val="00B40583"/>
    <w:rsid w:val="00B420A1"/>
    <w:rsid w:val="00B4643B"/>
    <w:rsid w:val="00B611C0"/>
    <w:rsid w:val="00B62427"/>
    <w:rsid w:val="00B75C83"/>
    <w:rsid w:val="00B813CE"/>
    <w:rsid w:val="00B907C8"/>
    <w:rsid w:val="00B960A1"/>
    <w:rsid w:val="00BA0722"/>
    <w:rsid w:val="00BA1ECF"/>
    <w:rsid w:val="00BA422B"/>
    <w:rsid w:val="00BA4D30"/>
    <w:rsid w:val="00BC09C1"/>
    <w:rsid w:val="00BE3E85"/>
    <w:rsid w:val="00C008D0"/>
    <w:rsid w:val="00C0268F"/>
    <w:rsid w:val="00C04A7C"/>
    <w:rsid w:val="00C1229C"/>
    <w:rsid w:val="00C12852"/>
    <w:rsid w:val="00C12DDB"/>
    <w:rsid w:val="00C132F2"/>
    <w:rsid w:val="00C1476F"/>
    <w:rsid w:val="00C165F9"/>
    <w:rsid w:val="00C200BF"/>
    <w:rsid w:val="00C24610"/>
    <w:rsid w:val="00C44AB9"/>
    <w:rsid w:val="00C51FF3"/>
    <w:rsid w:val="00C718C4"/>
    <w:rsid w:val="00C77BF4"/>
    <w:rsid w:val="00C82655"/>
    <w:rsid w:val="00C8535B"/>
    <w:rsid w:val="00C86CC2"/>
    <w:rsid w:val="00C92FB9"/>
    <w:rsid w:val="00CA6D04"/>
    <w:rsid w:val="00CA6DBE"/>
    <w:rsid w:val="00CB2573"/>
    <w:rsid w:val="00CB7D22"/>
    <w:rsid w:val="00CC1AD7"/>
    <w:rsid w:val="00CD7FD1"/>
    <w:rsid w:val="00CE0D94"/>
    <w:rsid w:val="00CF3DFF"/>
    <w:rsid w:val="00D14EB0"/>
    <w:rsid w:val="00D20803"/>
    <w:rsid w:val="00D26310"/>
    <w:rsid w:val="00D368BB"/>
    <w:rsid w:val="00D5157B"/>
    <w:rsid w:val="00D55FCD"/>
    <w:rsid w:val="00D6108A"/>
    <w:rsid w:val="00D626DF"/>
    <w:rsid w:val="00D760D5"/>
    <w:rsid w:val="00D81EDA"/>
    <w:rsid w:val="00D82D93"/>
    <w:rsid w:val="00D93AC3"/>
    <w:rsid w:val="00D9457F"/>
    <w:rsid w:val="00D94B9B"/>
    <w:rsid w:val="00D94D13"/>
    <w:rsid w:val="00D97B65"/>
    <w:rsid w:val="00DB4436"/>
    <w:rsid w:val="00DB5A4D"/>
    <w:rsid w:val="00DB7B60"/>
    <w:rsid w:val="00DC0203"/>
    <w:rsid w:val="00DD15CD"/>
    <w:rsid w:val="00DE6488"/>
    <w:rsid w:val="00DF478A"/>
    <w:rsid w:val="00DF5B78"/>
    <w:rsid w:val="00E02968"/>
    <w:rsid w:val="00E05E5C"/>
    <w:rsid w:val="00E06F61"/>
    <w:rsid w:val="00E11728"/>
    <w:rsid w:val="00E13CFC"/>
    <w:rsid w:val="00E20EBD"/>
    <w:rsid w:val="00E26A11"/>
    <w:rsid w:val="00E30A65"/>
    <w:rsid w:val="00E30CCF"/>
    <w:rsid w:val="00E33904"/>
    <w:rsid w:val="00E3799E"/>
    <w:rsid w:val="00E40CAF"/>
    <w:rsid w:val="00E426AF"/>
    <w:rsid w:val="00E447B2"/>
    <w:rsid w:val="00E45020"/>
    <w:rsid w:val="00E5400D"/>
    <w:rsid w:val="00E57780"/>
    <w:rsid w:val="00E604AC"/>
    <w:rsid w:val="00E60A83"/>
    <w:rsid w:val="00E62C69"/>
    <w:rsid w:val="00E63EE6"/>
    <w:rsid w:val="00E66493"/>
    <w:rsid w:val="00E71AA6"/>
    <w:rsid w:val="00E74BE6"/>
    <w:rsid w:val="00E81483"/>
    <w:rsid w:val="00E86F8D"/>
    <w:rsid w:val="00EA1CEB"/>
    <w:rsid w:val="00EB22A3"/>
    <w:rsid w:val="00EB5179"/>
    <w:rsid w:val="00EC1FEC"/>
    <w:rsid w:val="00EC39B5"/>
    <w:rsid w:val="00ED20C0"/>
    <w:rsid w:val="00EE05FE"/>
    <w:rsid w:val="00EE08AD"/>
    <w:rsid w:val="00EE3C37"/>
    <w:rsid w:val="00F00F48"/>
    <w:rsid w:val="00F0281F"/>
    <w:rsid w:val="00F1152B"/>
    <w:rsid w:val="00F1700E"/>
    <w:rsid w:val="00F2535E"/>
    <w:rsid w:val="00F27CA3"/>
    <w:rsid w:val="00F3081E"/>
    <w:rsid w:val="00F30D7C"/>
    <w:rsid w:val="00F310CB"/>
    <w:rsid w:val="00F33B12"/>
    <w:rsid w:val="00F45492"/>
    <w:rsid w:val="00F62620"/>
    <w:rsid w:val="00F6332D"/>
    <w:rsid w:val="00F6734A"/>
    <w:rsid w:val="00F700A7"/>
    <w:rsid w:val="00F748F6"/>
    <w:rsid w:val="00F8110A"/>
    <w:rsid w:val="00F9152A"/>
    <w:rsid w:val="00F9576C"/>
    <w:rsid w:val="00FB58B8"/>
    <w:rsid w:val="00FB5AED"/>
    <w:rsid w:val="00FB6560"/>
    <w:rsid w:val="00FB7E0F"/>
    <w:rsid w:val="00FC097F"/>
    <w:rsid w:val="00FC3EB5"/>
    <w:rsid w:val="00FC4981"/>
    <w:rsid w:val="00FD0AAF"/>
    <w:rsid w:val="00FD1C82"/>
    <w:rsid w:val="00FD4C74"/>
    <w:rsid w:val="00FE568D"/>
    <w:rsid w:val="00FF2234"/>
    <w:rsid w:val="00FF38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9C4F0"/>
  <w15:chartTrackingRefBased/>
  <w15:docId w15:val="{8C912B42-DC44-43FE-8743-A3C6EDCF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774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B52C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f01">
    <w:name w:val="cf01"/>
    <w:basedOn w:val="Standaardalinea-lettertype"/>
    <w:rsid w:val="00572D5A"/>
    <w:rPr>
      <w:rFonts w:ascii="Segoe UI" w:hAnsi="Segoe UI" w:cs="Segoe UI" w:hint="default"/>
      <w:sz w:val="18"/>
      <w:szCs w:val="18"/>
    </w:rPr>
  </w:style>
  <w:style w:type="paragraph" w:styleId="Lijstalinea">
    <w:name w:val="List Paragraph"/>
    <w:basedOn w:val="Standaard"/>
    <w:uiPriority w:val="34"/>
    <w:qFormat/>
    <w:rsid w:val="000D39CA"/>
    <w:pPr>
      <w:ind w:left="720"/>
      <w:contextualSpacing/>
    </w:pPr>
  </w:style>
  <w:style w:type="paragraph" w:styleId="Koptekst">
    <w:name w:val="header"/>
    <w:basedOn w:val="Standaard"/>
    <w:link w:val="KoptekstChar"/>
    <w:uiPriority w:val="99"/>
    <w:unhideWhenUsed/>
    <w:rsid w:val="006856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56AF"/>
  </w:style>
  <w:style w:type="paragraph" w:styleId="Voettekst">
    <w:name w:val="footer"/>
    <w:basedOn w:val="Standaard"/>
    <w:link w:val="VoettekstChar"/>
    <w:uiPriority w:val="99"/>
    <w:unhideWhenUsed/>
    <w:rsid w:val="006856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56AF"/>
  </w:style>
  <w:style w:type="character" w:styleId="Zwaar">
    <w:name w:val="Strong"/>
    <w:basedOn w:val="Standaardalinea-lettertype"/>
    <w:uiPriority w:val="22"/>
    <w:qFormat/>
    <w:rsid w:val="00A1521F"/>
    <w:rPr>
      <w:b/>
      <w:bCs/>
    </w:rPr>
  </w:style>
  <w:style w:type="paragraph" w:styleId="Voetnoottekst">
    <w:name w:val="footnote text"/>
    <w:basedOn w:val="Standaard"/>
    <w:link w:val="VoetnoottekstChar"/>
    <w:uiPriority w:val="99"/>
    <w:unhideWhenUsed/>
    <w:rsid w:val="002B52C4"/>
    <w:pPr>
      <w:spacing w:after="0" w:line="240" w:lineRule="auto"/>
    </w:pPr>
    <w:rPr>
      <w:sz w:val="20"/>
      <w:szCs w:val="20"/>
    </w:rPr>
  </w:style>
  <w:style w:type="character" w:customStyle="1" w:styleId="VoetnoottekstChar">
    <w:name w:val="Voetnoottekst Char"/>
    <w:basedOn w:val="Standaardalinea-lettertype"/>
    <w:link w:val="Voetnoottekst"/>
    <w:uiPriority w:val="99"/>
    <w:rsid w:val="002B52C4"/>
    <w:rPr>
      <w:sz w:val="20"/>
      <w:szCs w:val="20"/>
    </w:rPr>
  </w:style>
  <w:style w:type="character" w:styleId="Voetnootmarkering">
    <w:name w:val="footnote reference"/>
    <w:basedOn w:val="Standaardalinea-lettertype"/>
    <w:uiPriority w:val="99"/>
    <w:semiHidden/>
    <w:unhideWhenUsed/>
    <w:rsid w:val="002B52C4"/>
    <w:rPr>
      <w:vertAlign w:val="superscript"/>
    </w:rPr>
  </w:style>
  <w:style w:type="character" w:customStyle="1" w:styleId="Kop2Char">
    <w:name w:val="Kop 2 Char"/>
    <w:basedOn w:val="Standaardalinea-lettertype"/>
    <w:link w:val="Kop2"/>
    <w:uiPriority w:val="9"/>
    <w:rsid w:val="002B52C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B52C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B52C4"/>
    <w:rPr>
      <w:color w:val="0000FF"/>
      <w:u w:val="single"/>
    </w:rPr>
  </w:style>
  <w:style w:type="character" w:customStyle="1" w:styleId="Kop1Char">
    <w:name w:val="Kop 1 Char"/>
    <w:basedOn w:val="Standaardalinea-lettertype"/>
    <w:link w:val="Kop1"/>
    <w:uiPriority w:val="9"/>
    <w:rsid w:val="0057740D"/>
    <w:rPr>
      <w:rFonts w:asciiTheme="majorHAnsi" w:eastAsiaTheme="majorEastAsia" w:hAnsiTheme="majorHAnsi" w:cstheme="majorBidi"/>
      <w:color w:val="2F5496" w:themeColor="accent1" w:themeShade="BF"/>
      <w:sz w:val="32"/>
      <w:szCs w:val="32"/>
    </w:rPr>
  </w:style>
  <w:style w:type="paragraph" w:customStyle="1" w:styleId="relations">
    <w:name w:val="relations"/>
    <w:basedOn w:val="Standaard"/>
    <w:rsid w:val="0057740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esinst">
    <w:name w:val="resinst"/>
    <w:basedOn w:val="Standaard"/>
    <w:rsid w:val="0057740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Eindnoottekst">
    <w:name w:val="endnote text"/>
    <w:basedOn w:val="Standaard"/>
    <w:link w:val="EindnoottekstChar"/>
    <w:uiPriority w:val="99"/>
    <w:semiHidden/>
    <w:unhideWhenUsed/>
    <w:rsid w:val="00FF38A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F38AC"/>
    <w:rPr>
      <w:sz w:val="20"/>
      <w:szCs w:val="20"/>
    </w:rPr>
  </w:style>
  <w:style w:type="character" w:styleId="Eindnootmarkering">
    <w:name w:val="endnote reference"/>
    <w:basedOn w:val="Standaardalinea-lettertype"/>
    <w:uiPriority w:val="99"/>
    <w:semiHidden/>
    <w:unhideWhenUsed/>
    <w:rsid w:val="00FF38AC"/>
    <w:rPr>
      <w:vertAlign w:val="superscript"/>
    </w:rPr>
  </w:style>
  <w:style w:type="paragraph" w:styleId="Geenafstand">
    <w:name w:val="No Spacing"/>
    <w:uiPriority w:val="1"/>
    <w:qFormat/>
    <w:rsid w:val="002D3369"/>
    <w:pPr>
      <w:spacing w:after="0" w:line="240" w:lineRule="auto"/>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477">
      <w:bodyDiv w:val="1"/>
      <w:marLeft w:val="0"/>
      <w:marRight w:val="0"/>
      <w:marTop w:val="0"/>
      <w:marBottom w:val="0"/>
      <w:divBdr>
        <w:top w:val="none" w:sz="0" w:space="0" w:color="auto"/>
        <w:left w:val="none" w:sz="0" w:space="0" w:color="auto"/>
        <w:bottom w:val="none" w:sz="0" w:space="0" w:color="auto"/>
        <w:right w:val="none" w:sz="0" w:space="0" w:color="auto"/>
      </w:divBdr>
    </w:div>
    <w:div w:id="161747672">
      <w:bodyDiv w:val="1"/>
      <w:marLeft w:val="0"/>
      <w:marRight w:val="0"/>
      <w:marTop w:val="0"/>
      <w:marBottom w:val="0"/>
      <w:divBdr>
        <w:top w:val="none" w:sz="0" w:space="0" w:color="auto"/>
        <w:left w:val="none" w:sz="0" w:space="0" w:color="auto"/>
        <w:bottom w:val="none" w:sz="0" w:space="0" w:color="auto"/>
        <w:right w:val="none" w:sz="0" w:space="0" w:color="auto"/>
      </w:divBdr>
    </w:div>
    <w:div w:id="467741379">
      <w:bodyDiv w:val="1"/>
      <w:marLeft w:val="0"/>
      <w:marRight w:val="0"/>
      <w:marTop w:val="0"/>
      <w:marBottom w:val="0"/>
      <w:divBdr>
        <w:top w:val="none" w:sz="0" w:space="0" w:color="auto"/>
        <w:left w:val="none" w:sz="0" w:space="0" w:color="auto"/>
        <w:bottom w:val="none" w:sz="0" w:space="0" w:color="auto"/>
        <w:right w:val="none" w:sz="0" w:space="0" w:color="auto"/>
      </w:divBdr>
    </w:div>
    <w:div w:id="606888205">
      <w:bodyDiv w:val="1"/>
      <w:marLeft w:val="0"/>
      <w:marRight w:val="0"/>
      <w:marTop w:val="0"/>
      <w:marBottom w:val="0"/>
      <w:divBdr>
        <w:top w:val="none" w:sz="0" w:space="0" w:color="auto"/>
        <w:left w:val="none" w:sz="0" w:space="0" w:color="auto"/>
        <w:bottom w:val="none" w:sz="0" w:space="0" w:color="auto"/>
        <w:right w:val="none" w:sz="0" w:space="0" w:color="auto"/>
      </w:divBdr>
    </w:div>
    <w:div w:id="1300502268">
      <w:bodyDiv w:val="1"/>
      <w:marLeft w:val="0"/>
      <w:marRight w:val="0"/>
      <w:marTop w:val="0"/>
      <w:marBottom w:val="0"/>
      <w:divBdr>
        <w:top w:val="none" w:sz="0" w:space="0" w:color="auto"/>
        <w:left w:val="none" w:sz="0" w:space="0" w:color="auto"/>
        <w:bottom w:val="none" w:sz="0" w:space="0" w:color="auto"/>
        <w:right w:val="none" w:sz="0" w:space="0" w:color="auto"/>
      </w:divBdr>
    </w:div>
    <w:div w:id="1319965331">
      <w:bodyDiv w:val="1"/>
      <w:marLeft w:val="0"/>
      <w:marRight w:val="0"/>
      <w:marTop w:val="0"/>
      <w:marBottom w:val="0"/>
      <w:divBdr>
        <w:top w:val="none" w:sz="0" w:space="0" w:color="auto"/>
        <w:left w:val="none" w:sz="0" w:space="0" w:color="auto"/>
        <w:bottom w:val="none" w:sz="0" w:space="0" w:color="auto"/>
        <w:right w:val="none" w:sz="0" w:space="0" w:color="auto"/>
      </w:divBdr>
    </w:div>
    <w:div w:id="1792355070">
      <w:bodyDiv w:val="1"/>
      <w:marLeft w:val="0"/>
      <w:marRight w:val="0"/>
      <w:marTop w:val="0"/>
      <w:marBottom w:val="0"/>
      <w:divBdr>
        <w:top w:val="none" w:sz="0" w:space="0" w:color="auto"/>
        <w:left w:val="none" w:sz="0" w:space="0" w:color="auto"/>
        <w:bottom w:val="none" w:sz="0" w:space="0" w:color="auto"/>
        <w:right w:val="none" w:sz="0" w:space="0" w:color="auto"/>
      </w:divBdr>
    </w:div>
    <w:div w:id="1979915481">
      <w:bodyDiv w:val="1"/>
      <w:marLeft w:val="0"/>
      <w:marRight w:val="0"/>
      <w:marTop w:val="0"/>
      <w:marBottom w:val="0"/>
      <w:divBdr>
        <w:top w:val="none" w:sz="0" w:space="0" w:color="auto"/>
        <w:left w:val="none" w:sz="0" w:space="0" w:color="auto"/>
        <w:bottom w:val="none" w:sz="0" w:space="0" w:color="auto"/>
        <w:right w:val="none" w:sz="0" w:space="0" w:color="auto"/>
      </w:divBdr>
      <w:divsChild>
        <w:div w:id="1352492818">
          <w:marLeft w:val="0"/>
          <w:marRight w:val="0"/>
          <w:marTop w:val="0"/>
          <w:marBottom w:val="0"/>
          <w:divBdr>
            <w:top w:val="none" w:sz="0" w:space="0" w:color="auto"/>
            <w:left w:val="none" w:sz="0" w:space="0" w:color="auto"/>
            <w:bottom w:val="none" w:sz="0" w:space="0" w:color="auto"/>
            <w:right w:val="none" w:sz="0" w:space="0" w:color="auto"/>
          </w:divBdr>
        </w:div>
        <w:div w:id="1194348125">
          <w:marLeft w:val="0"/>
          <w:marRight w:val="0"/>
          <w:marTop w:val="0"/>
          <w:marBottom w:val="0"/>
          <w:divBdr>
            <w:top w:val="none" w:sz="0" w:space="0" w:color="auto"/>
            <w:left w:val="none" w:sz="0" w:space="0" w:color="auto"/>
            <w:bottom w:val="none" w:sz="0" w:space="0" w:color="auto"/>
            <w:right w:val="none" w:sz="0" w:space="0" w:color="auto"/>
          </w:divBdr>
        </w:div>
        <w:div w:id="1366714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B0BE8-B1B8-435D-B33A-DC9C570D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1932</Words>
  <Characters>10629</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oosterman</dc:creator>
  <cp:keywords/>
  <dc:description/>
  <cp:lastModifiedBy>jan oosterman</cp:lastModifiedBy>
  <cp:revision>172</cp:revision>
  <dcterms:created xsi:type="dcterms:W3CDTF">2023-02-16T21:34:00Z</dcterms:created>
  <dcterms:modified xsi:type="dcterms:W3CDTF">2023-02-20T10:46:00Z</dcterms:modified>
</cp:coreProperties>
</file>