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4F62" w14:textId="3327B0FE" w:rsidR="007B5088" w:rsidRPr="00365B81" w:rsidRDefault="007B5088" w:rsidP="00595F82">
      <w:pPr>
        <w:spacing w:after="0" w:line="252" w:lineRule="auto"/>
        <w:ind w:right="-143"/>
        <w:rPr>
          <w:rFonts w:ascii="Corbel" w:eastAsia="Calibri" w:hAnsi="Corbel"/>
          <w:b/>
          <w:bCs/>
          <w:color w:val="5FFFB9"/>
          <w:kern w:val="24"/>
          <w:sz w:val="31"/>
          <w:szCs w:val="31"/>
          <w:lang w:val="en-GB"/>
        </w:rPr>
      </w:pPr>
      <w:bookmarkStart w:id="0" w:name="_Toc448183042"/>
      <w:r w:rsidRPr="00365B81">
        <w:rPr>
          <w:rFonts w:ascii="Corbel" w:eastAsia="Calibri" w:hAnsi="Corbel"/>
          <w:b/>
          <w:bCs/>
          <w:color w:val="5FFFB9"/>
          <w:kern w:val="24"/>
          <w:sz w:val="31"/>
          <w:szCs w:val="31"/>
          <w:lang w:val="en-GB"/>
        </w:rPr>
        <w:t>Leading Circularity</w:t>
      </w:r>
      <w:r w:rsidRPr="00365B81">
        <w:rPr>
          <w:rFonts w:ascii="Corbel" w:hAnsi="Corbel" w:cs="Arial"/>
          <w:b/>
          <w:color w:val="339966"/>
          <w:sz w:val="31"/>
          <w:szCs w:val="31"/>
          <w:lang w:val="en-GB"/>
        </w:rPr>
        <w:t xml:space="preserve"> </w:t>
      </w:r>
      <w:r w:rsidR="00355A03" w:rsidRPr="00365B81">
        <w:rPr>
          <w:rFonts w:ascii="Corbel" w:eastAsia="Calibri" w:hAnsi="Corbel"/>
          <w:b/>
          <w:bCs/>
          <w:color w:val="5FFFB9"/>
          <w:kern w:val="24"/>
          <w:sz w:val="31"/>
          <w:szCs w:val="31"/>
          <w:lang w:val="en-GB"/>
        </w:rPr>
        <w:t>–</w:t>
      </w:r>
      <w:r w:rsidRPr="00365B81">
        <w:rPr>
          <w:rFonts w:ascii="Corbel" w:eastAsia="Calibri" w:hAnsi="Corbel"/>
          <w:b/>
          <w:bCs/>
          <w:color w:val="5FFFB9"/>
          <w:kern w:val="24"/>
          <w:sz w:val="31"/>
          <w:szCs w:val="31"/>
          <w:lang w:val="en-GB"/>
        </w:rPr>
        <w:t xml:space="preserve"> </w:t>
      </w:r>
      <w:proofErr w:type="spellStart"/>
      <w:r w:rsidR="00355A03" w:rsidRPr="00365B81">
        <w:rPr>
          <w:rFonts w:ascii="Corbel" w:eastAsia="Calibri" w:hAnsi="Corbel"/>
          <w:b/>
          <w:bCs/>
          <w:color w:val="5FFFB9"/>
          <w:kern w:val="24"/>
          <w:sz w:val="31"/>
          <w:szCs w:val="31"/>
          <w:lang w:val="en-GB"/>
        </w:rPr>
        <w:t>Versnellingsakkoord</w:t>
      </w:r>
      <w:proofErr w:type="spellEnd"/>
      <w:r w:rsidR="00355A03" w:rsidRPr="00365B81">
        <w:rPr>
          <w:rFonts w:ascii="Corbel" w:eastAsia="Calibri" w:hAnsi="Corbel"/>
          <w:b/>
          <w:bCs/>
          <w:color w:val="5FFFB9"/>
          <w:kern w:val="24"/>
          <w:sz w:val="31"/>
          <w:szCs w:val="31"/>
          <w:lang w:val="en-GB"/>
        </w:rPr>
        <w:t xml:space="preserve"> </w:t>
      </w:r>
      <w:r w:rsidRPr="00365B81">
        <w:rPr>
          <w:rFonts w:ascii="Corbel" w:eastAsia="Calibri" w:hAnsi="Corbel"/>
          <w:b/>
          <w:bCs/>
          <w:color w:val="5FFFB9"/>
          <w:kern w:val="24"/>
          <w:sz w:val="31"/>
          <w:szCs w:val="31"/>
          <w:lang w:val="en-GB"/>
        </w:rPr>
        <w:t>Chemelot Circular Hub ‘22-‘24</w:t>
      </w:r>
    </w:p>
    <w:p w14:paraId="3BF10CF0" w14:textId="0D195534" w:rsidR="000A25A7" w:rsidRPr="00863A79" w:rsidRDefault="000A25A7" w:rsidP="00595F82">
      <w:pPr>
        <w:autoSpaceDE w:val="0"/>
        <w:autoSpaceDN w:val="0"/>
        <w:adjustRightInd w:val="0"/>
        <w:spacing w:after="0" w:line="252" w:lineRule="auto"/>
        <w:rPr>
          <w:rFonts w:ascii="Corbel" w:hAnsi="Corbel" w:cstheme="minorHAnsi"/>
          <w:sz w:val="21"/>
          <w:szCs w:val="21"/>
        </w:rPr>
      </w:pPr>
      <w:r w:rsidRPr="00863A79">
        <w:rPr>
          <w:rFonts w:ascii="Corbel" w:hAnsi="Corbel" w:cstheme="minorHAnsi"/>
          <w:sz w:val="21"/>
          <w:szCs w:val="21"/>
        </w:rPr>
        <w:t>De wereld zoekt naar een manier van samenleven die in balans is</w:t>
      </w:r>
      <w:r w:rsidR="00FD60CC" w:rsidRPr="00863A79">
        <w:rPr>
          <w:rFonts w:ascii="Corbel" w:hAnsi="Corbel" w:cstheme="minorHAnsi"/>
          <w:sz w:val="21"/>
          <w:szCs w:val="21"/>
        </w:rPr>
        <w:t xml:space="preserve"> </w:t>
      </w:r>
      <w:r w:rsidRPr="00863A79">
        <w:rPr>
          <w:rFonts w:ascii="Corbel" w:hAnsi="Corbel" w:cstheme="minorHAnsi"/>
          <w:sz w:val="21"/>
          <w:szCs w:val="21"/>
        </w:rPr>
        <w:t>met onze planeet en een duurzame toekomst kan garanderen voor</w:t>
      </w:r>
      <w:r w:rsidR="00FD60CC" w:rsidRPr="00863A79">
        <w:rPr>
          <w:rFonts w:ascii="Corbel" w:hAnsi="Corbel" w:cstheme="minorHAnsi"/>
          <w:sz w:val="21"/>
          <w:szCs w:val="21"/>
        </w:rPr>
        <w:t xml:space="preserve"> </w:t>
      </w:r>
      <w:r w:rsidRPr="00863A79">
        <w:rPr>
          <w:rFonts w:ascii="Corbel" w:hAnsi="Corbel" w:cstheme="minorHAnsi"/>
          <w:sz w:val="21"/>
          <w:szCs w:val="21"/>
        </w:rPr>
        <w:t>toekomstige generaties.</w:t>
      </w:r>
      <w:r w:rsidR="00FD60CC" w:rsidRPr="00863A79">
        <w:rPr>
          <w:rFonts w:ascii="Corbel" w:hAnsi="Corbel" w:cstheme="minorHAnsi"/>
          <w:sz w:val="21"/>
          <w:szCs w:val="21"/>
        </w:rPr>
        <w:t xml:space="preserve"> Nederland onderken</w:t>
      </w:r>
      <w:r w:rsidR="003B2F1E" w:rsidRPr="00863A79">
        <w:rPr>
          <w:rFonts w:ascii="Corbel" w:hAnsi="Corbel" w:cstheme="minorHAnsi"/>
          <w:sz w:val="21"/>
          <w:szCs w:val="21"/>
        </w:rPr>
        <w:t xml:space="preserve">t </w:t>
      </w:r>
      <w:r w:rsidR="00FD60CC" w:rsidRPr="00863A79">
        <w:rPr>
          <w:rFonts w:ascii="Corbel" w:hAnsi="Corbel" w:cstheme="minorHAnsi"/>
          <w:sz w:val="21"/>
          <w:szCs w:val="21"/>
        </w:rPr>
        <w:t xml:space="preserve">deze wereldwijde, maatschappelijke opgave en </w:t>
      </w:r>
      <w:r w:rsidR="00FE540C" w:rsidRPr="00863A79">
        <w:rPr>
          <w:rFonts w:ascii="Corbel" w:hAnsi="Corbel" w:cstheme="minorHAnsi"/>
          <w:sz w:val="21"/>
          <w:szCs w:val="21"/>
        </w:rPr>
        <w:t xml:space="preserve">is </w:t>
      </w:r>
      <w:r w:rsidR="00FB294E" w:rsidRPr="00863A79">
        <w:rPr>
          <w:rFonts w:ascii="Corbel" w:hAnsi="Corbel" w:cstheme="minorHAnsi"/>
          <w:sz w:val="21"/>
          <w:szCs w:val="21"/>
        </w:rPr>
        <w:t xml:space="preserve">zich bewust van de rol die zij </w:t>
      </w:r>
      <w:r w:rsidR="00FE540C" w:rsidRPr="00863A79">
        <w:rPr>
          <w:rFonts w:ascii="Corbel" w:hAnsi="Corbel" w:cstheme="minorHAnsi"/>
          <w:sz w:val="21"/>
          <w:szCs w:val="21"/>
        </w:rPr>
        <w:t xml:space="preserve">kan </w:t>
      </w:r>
      <w:r w:rsidR="00FB294E" w:rsidRPr="00863A79">
        <w:rPr>
          <w:rFonts w:ascii="Corbel" w:hAnsi="Corbel" w:cstheme="minorHAnsi"/>
          <w:sz w:val="21"/>
          <w:szCs w:val="21"/>
        </w:rPr>
        <w:t xml:space="preserve">spelen. </w:t>
      </w:r>
      <w:r w:rsidR="00FE540C" w:rsidRPr="00863A79">
        <w:rPr>
          <w:rFonts w:ascii="Corbel" w:hAnsi="Corbel" w:cstheme="minorHAnsi"/>
          <w:sz w:val="21"/>
          <w:szCs w:val="21"/>
        </w:rPr>
        <w:t xml:space="preserve">Ook Limburg </w:t>
      </w:r>
      <w:r w:rsidR="00A10C60" w:rsidRPr="00863A79">
        <w:rPr>
          <w:rFonts w:ascii="Corbel" w:hAnsi="Corbel" w:cstheme="minorHAnsi"/>
          <w:sz w:val="21"/>
          <w:szCs w:val="21"/>
        </w:rPr>
        <w:t xml:space="preserve">ziet en neemt in deze </w:t>
      </w:r>
      <w:r w:rsidR="00FE540C" w:rsidRPr="00863A79">
        <w:rPr>
          <w:rFonts w:ascii="Corbel" w:hAnsi="Corbel" w:cstheme="minorHAnsi"/>
          <w:sz w:val="21"/>
          <w:szCs w:val="21"/>
        </w:rPr>
        <w:t xml:space="preserve">zijn </w:t>
      </w:r>
      <w:proofErr w:type="spellStart"/>
      <w:r w:rsidR="00FE540C" w:rsidRPr="00863A79">
        <w:rPr>
          <w:rFonts w:ascii="Corbel" w:hAnsi="Corbel" w:cstheme="minorHAnsi"/>
          <w:sz w:val="21"/>
          <w:szCs w:val="21"/>
        </w:rPr>
        <w:t>verantwoordelijk</w:t>
      </w:r>
      <w:r w:rsidR="00863A79">
        <w:rPr>
          <w:rFonts w:ascii="Corbel" w:hAnsi="Corbel" w:cstheme="minorHAnsi"/>
          <w:sz w:val="21"/>
          <w:szCs w:val="21"/>
        </w:rPr>
        <w:t>-</w:t>
      </w:r>
      <w:r w:rsidR="00FE540C" w:rsidRPr="00863A79">
        <w:rPr>
          <w:rFonts w:ascii="Corbel" w:hAnsi="Corbel" w:cstheme="minorHAnsi"/>
          <w:sz w:val="21"/>
          <w:szCs w:val="21"/>
        </w:rPr>
        <w:t>heid</w:t>
      </w:r>
      <w:proofErr w:type="spellEnd"/>
      <w:r w:rsidR="00FE540C" w:rsidRPr="00863A79">
        <w:rPr>
          <w:rFonts w:ascii="Corbel" w:hAnsi="Corbel" w:cstheme="minorHAnsi"/>
          <w:sz w:val="21"/>
          <w:szCs w:val="21"/>
        </w:rPr>
        <w:t xml:space="preserve"> en </w:t>
      </w:r>
      <w:r w:rsidR="00A10C60" w:rsidRPr="00863A79">
        <w:rPr>
          <w:rFonts w:ascii="Corbel" w:hAnsi="Corbel" w:cstheme="minorHAnsi"/>
          <w:sz w:val="21"/>
          <w:szCs w:val="21"/>
        </w:rPr>
        <w:t xml:space="preserve">biedt de </w:t>
      </w:r>
      <w:r w:rsidR="00FB294E" w:rsidRPr="00863A79">
        <w:rPr>
          <w:rFonts w:ascii="Corbel" w:hAnsi="Corbel" w:cstheme="minorHAnsi"/>
          <w:sz w:val="21"/>
          <w:szCs w:val="21"/>
        </w:rPr>
        <w:t xml:space="preserve">samenhangende </w:t>
      </w:r>
      <w:r w:rsidR="00FD60CC" w:rsidRPr="00863A79">
        <w:rPr>
          <w:rFonts w:ascii="Corbel" w:hAnsi="Corbel" w:cstheme="minorHAnsi"/>
          <w:sz w:val="21"/>
          <w:szCs w:val="21"/>
        </w:rPr>
        <w:t xml:space="preserve">sociale en economische uitdagingen het hoofd met ambitieuze </w:t>
      </w:r>
      <w:r w:rsidR="00A10C60" w:rsidRPr="00863A79">
        <w:rPr>
          <w:rFonts w:ascii="Corbel" w:hAnsi="Corbel" w:cstheme="minorHAnsi"/>
          <w:sz w:val="21"/>
          <w:szCs w:val="21"/>
        </w:rPr>
        <w:t xml:space="preserve">circulaire </w:t>
      </w:r>
      <w:r w:rsidR="00FD60CC" w:rsidRPr="00863A79">
        <w:rPr>
          <w:rFonts w:ascii="Corbel" w:hAnsi="Corbel" w:cstheme="minorHAnsi"/>
          <w:sz w:val="21"/>
          <w:szCs w:val="21"/>
        </w:rPr>
        <w:t>doelen</w:t>
      </w:r>
      <w:r w:rsidR="00A10C60" w:rsidRPr="00863A79">
        <w:rPr>
          <w:rFonts w:ascii="Corbel" w:hAnsi="Corbel" w:cstheme="minorHAnsi"/>
          <w:sz w:val="21"/>
          <w:szCs w:val="21"/>
        </w:rPr>
        <w:t>.</w:t>
      </w:r>
      <w:r w:rsidRPr="00863A79">
        <w:rPr>
          <w:rFonts w:ascii="Corbel" w:hAnsi="Corbel" w:cstheme="minorHAnsi"/>
          <w:sz w:val="21"/>
          <w:szCs w:val="21"/>
        </w:rPr>
        <w:t xml:space="preserve"> Met innovatieve chemie als groeimotor voor de transitie naar een</w:t>
      </w:r>
      <w:r w:rsidR="00FB294E" w:rsidRPr="00863A79">
        <w:rPr>
          <w:rFonts w:ascii="Corbel" w:hAnsi="Corbel" w:cstheme="minorHAnsi"/>
          <w:sz w:val="21"/>
          <w:szCs w:val="21"/>
        </w:rPr>
        <w:t xml:space="preserve"> </w:t>
      </w:r>
      <w:r w:rsidRPr="00863A79">
        <w:rPr>
          <w:rFonts w:ascii="Corbel" w:hAnsi="Corbel" w:cstheme="minorHAnsi"/>
          <w:sz w:val="21"/>
          <w:szCs w:val="21"/>
        </w:rPr>
        <w:t>duurzame economische en sociaal welvarende toekomst.</w:t>
      </w:r>
    </w:p>
    <w:p w14:paraId="6B7A22B0" w14:textId="4791A383" w:rsidR="00FB294E" w:rsidRPr="00595F82" w:rsidRDefault="00FB294E" w:rsidP="00595F82">
      <w:pPr>
        <w:autoSpaceDE w:val="0"/>
        <w:autoSpaceDN w:val="0"/>
        <w:adjustRightInd w:val="0"/>
        <w:spacing w:after="0" w:line="252" w:lineRule="auto"/>
        <w:rPr>
          <w:rFonts w:ascii="Corbel" w:hAnsi="Corbel" w:cstheme="minorHAnsi"/>
          <w:sz w:val="12"/>
          <w:szCs w:val="12"/>
        </w:rPr>
      </w:pPr>
    </w:p>
    <w:p w14:paraId="42AB6A73" w14:textId="1FE65B53" w:rsidR="00E800C0" w:rsidRPr="00863A79" w:rsidRDefault="00D93E7D" w:rsidP="0060527E">
      <w:pPr>
        <w:autoSpaceDE w:val="0"/>
        <w:autoSpaceDN w:val="0"/>
        <w:adjustRightInd w:val="0"/>
        <w:spacing w:after="0" w:line="252" w:lineRule="auto"/>
        <w:rPr>
          <w:rFonts w:ascii="Corbel" w:hAnsi="Corbel" w:cstheme="minorHAnsi"/>
          <w:sz w:val="21"/>
          <w:szCs w:val="21"/>
        </w:rPr>
      </w:pPr>
      <w:r w:rsidRPr="00863A79">
        <w:rPr>
          <w:rFonts w:ascii="Corbel" w:hAnsi="Corbel" w:cstheme="minorHAnsi"/>
          <w:sz w:val="21"/>
          <w:szCs w:val="21"/>
        </w:rPr>
        <w:t xml:space="preserve">Wij, samenwerkende </w:t>
      </w:r>
      <w:r w:rsidR="00AC289D" w:rsidRPr="00863A79">
        <w:rPr>
          <w:rFonts w:ascii="Corbel" w:hAnsi="Corbel" w:cstheme="minorHAnsi"/>
          <w:sz w:val="21"/>
          <w:szCs w:val="21"/>
        </w:rPr>
        <w:t xml:space="preserve">publieke en private </w:t>
      </w:r>
      <w:r w:rsidRPr="00863A79">
        <w:rPr>
          <w:rFonts w:ascii="Corbel" w:hAnsi="Corbel" w:cstheme="minorHAnsi"/>
          <w:sz w:val="21"/>
          <w:szCs w:val="21"/>
        </w:rPr>
        <w:t>organisaties in Limburg en r</w:t>
      </w:r>
      <w:r w:rsidR="00F70AE2" w:rsidRPr="00863A79">
        <w:rPr>
          <w:rFonts w:ascii="Corbel" w:hAnsi="Corbel" w:cstheme="minorHAnsi"/>
          <w:sz w:val="21"/>
          <w:szCs w:val="21"/>
        </w:rPr>
        <w:t>ond Chemelot</w:t>
      </w:r>
      <w:r w:rsidRPr="00863A79">
        <w:rPr>
          <w:rFonts w:ascii="Corbel" w:hAnsi="Corbel" w:cstheme="minorHAnsi"/>
          <w:sz w:val="21"/>
          <w:szCs w:val="21"/>
        </w:rPr>
        <w:t xml:space="preserve">, beogen met de Chemelot </w:t>
      </w:r>
      <w:proofErr w:type="spellStart"/>
      <w:r w:rsidRPr="00863A79">
        <w:rPr>
          <w:rFonts w:ascii="Corbel" w:hAnsi="Corbel" w:cstheme="minorHAnsi"/>
          <w:sz w:val="21"/>
          <w:szCs w:val="21"/>
        </w:rPr>
        <w:t>Circular</w:t>
      </w:r>
      <w:proofErr w:type="spellEnd"/>
      <w:r w:rsidRPr="00863A79">
        <w:rPr>
          <w:rFonts w:ascii="Corbel" w:hAnsi="Corbel" w:cstheme="minorHAnsi"/>
          <w:sz w:val="21"/>
          <w:szCs w:val="21"/>
        </w:rPr>
        <w:t xml:space="preserve"> Hub een krachtige collectieve beweging die zich richt op de versnelling en opschaling van een circulaire economie. We willen d</w:t>
      </w:r>
      <w:r w:rsidR="00863A79">
        <w:rPr>
          <w:rFonts w:ascii="Corbel" w:hAnsi="Corbel" w:cstheme="minorHAnsi"/>
          <w:sz w:val="21"/>
          <w:szCs w:val="21"/>
        </w:rPr>
        <w:t xml:space="preserve">ie </w:t>
      </w:r>
      <w:r w:rsidRPr="00863A79">
        <w:rPr>
          <w:rFonts w:ascii="Corbel" w:hAnsi="Corbel" w:cstheme="minorHAnsi"/>
          <w:sz w:val="21"/>
          <w:szCs w:val="21"/>
        </w:rPr>
        <w:t xml:space="preserve">ambities realiseren </w:t>
      </w:r>
      <w:r w:rsidR="008128AD" w:rsidRPr="00863A79">
        <w:rPr>
          <w:rFonts w:ascii="Corbel" w:hAnsi="Corbel" w:cstheme="minorHAnsi"/>
          <w:sz w:val="21"/>
          <w:szCs w:val="21"/>
        </w:rPr>
        <w:t xml:space="preserve">door samenwerking </w:t>
      </w:r>
      <w:r w:rsidRPr="00863A79">
        <w:rPr>
          <w:rFonts w:ascii="Corbel" w:hAnsi="Corbel" w:cstheme="minorHAnsi"/>
          <w:sz w:val="21"/>
          <w:szCs w:val="21"/>
        </w:rPr>
        <w:t xml:space="preserve">in concrete </w:t>
      </w:r>
      <w:r w:rsidR="003B731B" w:rsidRPr="00863A79">
        <w:rPr>
          <w:rFonts w:ascii="Corbel" w:hAnsi="Corbel" w:cstheme="minorHAnsi"/>
          <w:sz w:val="21"/>
          <w:szCs w:val="21"/>
        </w:rPr>
        <w:t xml:space="preserve">initiatieven en </w:t>
      </w:r>
      <w:r w:rsidRPr="00863A79">
        <w:rPr>
          <w:rFonts w:ascii="Corbel" w:hAnsi="Corbel" w:cstheme="minorHAnsi"/>
          <w:sz w:val="21"/>
          <w:szCs w:val="21"/>
        </w:rPr>
        <w:t xml:space="preserve">projecten. Dat betekent dat we antwoorden </w:t>
      </w:r>
      <w:r w:rsidR="001F6FD5" w:rsidRPr="00863A79">
        <w:rPr>
          <w:rFonts w:ascii="Corbel" w:hAnsi="Corbel" w:cstheme="minorHAnsi"/>
          <w:sz w:val="21"/>
          <w:szCs w:val="21"/>
        </w:rPr>
        <w:t xml:space="preserve">willen </w:t>
      </w:r>
      <w:r w:rsidRPr="00863A79">
        <w:rPr>
          <w:rFonts w:ascii="Corbel" w:hAnsi="Corbel" w:cstheme="minorHAnsi"/>
          <w:sz w:val="21"/>
          <w:szCs w:val="21"/>
        </w:rPr>
        <w:t xml:space="preserve">vinden op complexe vraagstukken die systeemdoorbraken en nieuwe manieren van integraal en inclusief samenwerken vergen. </w:t>
      </w:r>
      <w:r w:rsidR="00E800C0" w:rsidRPr="00863A79">
        <w:rPr>
          <w:rFonts w:ascii="Corbel" w:hAnsi="Corbel" w:cstheme="minorHAnsi"/>
          <w:sz w:val="21"/>
          <w:szCs w:val="21"/>
        </w:rPr>
        <w:t xml:space="preserve">Chemelot </w:t>
      </w:r>
      <w:proofErr w:type="spellStart"/>
      <w:r w:rsidR="00E800C0" w:rsidRPr="00863A79">
        <w:rPr>
          <w:rFonts w:ascii="Corbel" w:hAnsi="Corbel" w:cstheme="minorHAnsi"/>
          <w:sz w:val="21"/>
          <w:szCs w:val="21"/>
        </w:rPr>
        <w:t>Circular</w:t>
      </w:r>
      <w:proofErr w:type="spellEnd"/>
      <w:r w:rsidR="00E800C0" w:rsidRPr="00863A79">
        <w:rPr>
          <w:rFonts w:ascii="Corbel" w:hAnsi="Corbel" w:cstheme="minorHAnsi"/>
          <w:sz w:val="21"/>
          <w:szCs w:val="21"/>
        </w:rPr>
        <w:t xml:space="preserve"> Hub zet </w:t>
      </w:r>
      <w:r w:rsidR="003B731B" w:rsidRPr="00863A79">
        <w:rPr>
          <w:rFonts w:ascii="Corbel" w:hAnsi="Corbel" w:cstheme="minorHAnsi"/>
          <w:sz w:val="21"/>
          <w:szCs w:val="21"/>
        </w:rPr>
        <w:t xml:space="preserve">daarom </w:t>
      </w:r>
      <w:r w:rsidR="00E800C0" w:rsidRPr="00863A79">
        <w:rPr>
          <w:rFonts w:ascii="Corbel" w:hAnsi="Corbel" w:cstheme="minorHAnsi"/>
          <w:sz w:val="21"/>
          <w:szCs w:val="21"/>
        </w:rPr>
        <w:t xml:space="preserve">in op een </w:t>
      </w:r>
      <w:proofErr w:type="spellStart"/>
      <w:r w:rsidR="00E800C0" w:rsidRPr="00863A79">
        <w:rPr>
          <w:rFonts w:ascii="Corbel" w:hAnsi="Corbel" w:cstheme="minorHAnsi"/>
          <w:sz w:val="21"/>
          <w:szCs w:val="21"/>
        </w:rPr>
        <w:t>multi</w:t>
      </w:r>
      <w:proofErr w:type="spellEnd"/>
      <w:r w:rsidR="00E800C0" w:rsidRPr="00863A79">
        <w:rPr>
          <w:rFonts w:ascii="Corbel" w:hAnsi="Corbel" w:cstheme="minorHAnsi"/>
          <w:sz w:val="21"/>
          <w:szCs w:val="21"/>
        </w:rPr>
        <w:t xml:space="preserve">-helix benadering –een samenwerking tussen bedrijven, onderwijs- en onderzoeksinstituten, overheden en </w:t>
      </w:r>
      <w:r w:rsidR="008D1F08" w:rsidRPr="00863A79">
        <w:rPr>
          <w:rFonts w:ascii="Corbel" w:hAnsi="Corbel" w:cstheme="minorHAnsi"/>
          <w:sz w:val="21"/>
          <w:szCs w:val="21"/>
        </w:rPr>
        <w:t>burgers.</w:t>
      </w:r>
      <w:r w:rsidR="00E800C0" w:rsidRPr="00863A79">
        <w:rPr>
          <w:rFonts w:ascii="Corbel" w:hAnsi="Corbel" w:cstheme="minorHAnsi"/>
          <w:sz w:val="21"/>
          <w:szCs w:val="21"/>
        </w:rPr>
        <w:t xml:space="preserve"> </w:t>
      </w:r>
    </w:p>
    <w:p w14:paraId="265908D4" w14:textId="77777777" w:rsidR="00E800C0" w:rsidRPr="00595F82" w:rsidRDefault="00E800C0" w:rsidP="00595F82">
      <w:pPr>
        <w:autoSpaceDE w:val="0"/>
        <w:autoSpaceDN w:val="0"/>
        <w:adjustRightInd w:val="0"/>
        <w:spacing w:after="0" w:line="252" w:lineRule="auto"/>
        <w:rPr>
          <w:rFonts w:ascii="Corbel" w:hAnsi="Corbel" w:cstheme="minorHAnsi"/>
          <w:sz w:val="12"/>
          <w:szCs w:val="12"/>
        </w:rPr>
      </w:pPr>
    </w:p>
    <w:p w14:paraId="0B3AF078" w14:textId="2EEBD003" w:rsidR="008128AD" w:rsidRPr="00863A79" w:rsidRDefault="00A133ED" w:rsidP="0060527E">
      <w:pPr>
        <w:autoSpaceDE w:val="0"/>
        <w:autoSpaceDN w:val="0"/>
        <w:adjustRightInd w:val="0"/>
        <w:spacing w:after="0" w:line="252" w:lineRule="auto"/>
        <w:ind w:right="-143"/>
        <w:rPr>
          <w:rFonts w:ascii="Corbel" w:hAnsi="Corbel" w:cstheme="minorHAnsi"/>
          <w:sz w:val="21"/>
          <w:szCs w:val="21"/>
        </w:rPr>
      </w:pPr>
      <w:r w:rsidRPr="00863A79">
        <w:rPr>
          <w:rFonts w:ascii="Corbel" w:hAnsi="Corbel" w:cstheme="minorHAnsi"/>
          <w:sz w:val="21"/>
          <w:szCs w:val="21"/>
        </w:rPr>
        <w:t>In onze visie verbinden we chemie, materialen, economie</w:t>
      </w:r>
      <w:r w:rsidR="008128AD" w:rsidRPr="00863A79">
        <w:rPr>
          <w:rFonts w:ascii="Corbel" w:hAnsi="Corbel" w:cstheme="minorHAnsi"/>
          <w:sz w:val="21"/>
          <w:szCs w:val="21"/>
        </w:rPr>
        <w:t xml:space="preserve">, infrastructuur </w:t>
      </w:r>
      <w:r w:rsidRPr="00863A79">
        <w:rPr>
          <w:rFonts w:ascii="Corbel" w:hAnsi="Corbel" w:cstheme="minorHAnsi"/>
          <w:sz w:val="21"/>
          <w:szCs w:val="21"/>
        </w:rPr>
        <w:t xml:space="preserve">en samenleving tot een </w:t>
      </w:r>
      <w:r w:rsidR="00863A79">
        <w:rPr>
          <w:rFonts w:ascii="Corbel" w:hAnsi="Corbel" w:cstheme="minorHAnsi"/>
          <w:sz w:val="21"/>
          <w:szCs w:val="21"/>
        </w:rPr>
        <w:t xml:space="preserve">samenhangend </w:t>
      </w:r>
      <w:r w:rsidRPr="00863A79">
        <w:rPr>
          <w:rFonts w:ascii="Corbel" w:hAnsi="Corbel" w:cstheme="minorHAnsi"/>
          <w:sz w:val="21"/>
          <w:szCs w:val="21"/>
        </w:rPr>
        <w:t xml:space="preserve">circulair </w:t>
      </w:r>
      <w:r w:rsidR="00393A95" w:rsidRPr="00863A79">
        <w:rPr>
          <w:rFonts w:ascii="Corbel" w:hAnsi="Corbel" w:cstheme="minorHAnsi"/>
          <w:sz w:val="21"/>
          <w:szCs w:val="21"/>
        </w:rPr>
        <w:t>eco</w:t>
      </w:r>
      <w:r w:rsidRPr="00863A79">
        <w:rPr>
          <w:rFonts w:ascii="Corbel" w:hAnsi="Corbel" w:cstheme="minorHAnsi"/>
          <w:sz w:val="21"/>
          <w:szCs w:val="21"/>
        </w:rPr>
        <w:t xml:space="preserve">systeem. </w:t>
      </w:r>
      <w:r w:rsidR="00DE47EF" w:rsidRPr="00863A79">
        <w:rPr>
          <w:rFonts w:ascii="Corbel" w:hAnsi="Corbel" w:cstheme="minorHAnsi"/>
          <w:sz w:val="21"/>
          <w:szCs w:val="21"/>
        </w:rPr>
        <w:t xml:space="preserve">Onze visie is gebaseerd op specifieke </w:t>
      </w:r>
      <w:r w:rsidR="0076274D">
        <w:rPr>
          <w:rFonts w:ascii="Corbel" w:hAnsi="Corbel" w:cstheme="minorHAnsi"/>
          <w:sz w:val="21"/>
          <w:szCs w:val="21"/>
        </w:rPr>
        <w:t xml:space="preserve">kenmerken </w:t>
      </w:r>
      <w:r w:rsidR="00DE47EF" w:rsidRPr="00863A79">
        <w:rPr>
          <w:rFonts w:ascii="Corbel" w:hAnsi="Corbel" w:cstheme="minorHAnsi"/>
          <w:sz w:val="21"/>
          <w:szCs w:val="21"/>
        </w:rPr>
        <w:t xml:space="preserve">van de regio en haar ervaring met grote transformaties (van mijnbouw naar chemische hub). </w:t>
      </w:r>
      <w:r w:rsidR="00E4101E" w:rsidRPr="00863A79">
        <w:rPr>
          <w:rFonts w:ascii="Corbel" w:hAnsi="Corbel" w:cstheme="minorHAnsi"/>
          <w:sz w:val="21"/>
          <w:szCs w:val="21"/>
        </w:rPr>
        <w:t xml:space="preserve">Wij </w:t>
      </w:r>
      <w:r w:rsidR="00393A95" w:rsidRPr="00863A79">
        <w:rPr>
          <w:rFonts w:ascii="Corbel" w:hAnsi="Corbel" w:cstheme="minorHAnsi"/>
          <w:sz w:val="21"/>
          <w:szCs w:val="21"/>
        </w:rPr>
        <w:t xml:space="preserve">zien </w:t>
      </w:r>
      <w:r w:rsidR="005F5BBD" w:rsidRPr="00863A79">
        <w:rPr>
          <w:rFonts w:ascii="Corbel" w:hAnsi="Corbel" w:cstheme="minorHAnsi"/>
          <w:sz w:val="21"/>
          <w:szCs w:val="21"/>
        </w:rPr>
        <w:t xml:space="preserve">Chemelot </w:t>
      </w:r>
      <w:r w:rsidR="008128AD" w:rsidRPr="00863A79">
        <w:rPr>
          <w:rFonts w:ascii="Corbel" w:hAnsi="Corbel" w:cstheme="minorHAnsi"/>
          <w:sz w:val="21"/>
          <w:szCs w:val="21"/>
        </w:rPr>
        <w:t xml:space="preserve">Industrial Park </w:t>
      </w:r>
      <w:r w:rsidR="005F5BBD" w:rsidRPr="00863A79">
        <w:rPr>
          <w:rFonts w:ascii="Corbel" w:hAnsi="Corbel" w:cstheme="minorHAnsi"/>
          <w:sz w:val="21"/>
          <w:szCs w:val="21"/>
        </w:rPr>
        <w:t>als hét centrum voor circulaire chemische industrie</w:t>
      </w:r>
      <w:r w:rsidR="008128AD" w:rsidRPr="00863A79">
        <w:rPr>
          <w:rFonts w:ascii="Corbel" w:hAnsi="Corbel" w:cstheme="minorHAnsi"/>
          <w:sz w:val="21"/>
          <w:szCs w:val="21"/>
        </w:rPr>
        <w:t xml:space="preserve"> die </w:t>
      </w:r>
      <w:r w:rsidR="008128AD" w:rsidRPr="00863A79">
        <w:rPr>
          <w:rFonts w:ascii="Corbel" w:hAnsi="Corbel"/>
          <w:sz w:val="21"/>
          <w:szCs w:val="21"/>
        </w:rPr>
        <w:t xml:space="preserve">concrete oplossingen realiseert, </w:t>
      </w:r>
      <w:r w:rsidR="005F5BBD" w:rsidRPr="00863A79">
        <w:rPr>
          <w:rFonts w:ascii="Corbel" w:hAnsi="Corbel" w:cstheme="minorHAnsi"/>
          <w:sz w:val="21"/>
          <w:szCs w:val="21"/>
        </w:rPr>
        <w:t xml:space="preserve">en </w:t>
      </w:r>
      <w:r w:rsidR="003B731B" w:rsidRPr="00863A79">
        <w:rPr>
          <w:rFonts w:ascii="Corbel" w:hAnsi="Corbel" w:cstheme="minorHAnsi"/>
          <w:sz w:val="21"/>
          <w:szCs w:val="21"/>
        </w:rPr>
        <w:t xml:space="preserve">de campus </w:t>
      </w:r>
      <w:r w:rsidR="005F5BBD" w:rsidRPr="00863A79">
        <w:rPr>
          <w:rFonts w:ascii="Corbel" w:hAnsi="Corbel" w:cstheme="minorHAnsi"/>
          <w:sz w:val="21"/>
          <w:szCs w:val="21"/>
        </w:rPr>
        <w:t xml:space="preserve">als </w:t>
      </w:r>
      <w:proofErr w:type="spellStart"/>
      <w:r w:rsidR="005F5BBD" w:rsidRPr="00863A79">
        <w:rPr>
          <w:rFonts w:ascii="Corbel" w:hAnsi="Corbel" w:cstheme="minorHAnsi"/>
          <w:sz w:val="21"/>
          <w:szCs w:val="21"/>
        </w:rPr>
        <w:t>place-to-be</w:t>
      </w:r>
      <w:proofErr w:type="spellEnd"/>
      <w:r w:rsidR="005F5BBD" w:rsidRPr="00863A79">
        <w:rPr>
          <w:rFonts w:ascii="Corbel" w:hAnsi="Corbel" w:cstheme="minorHAnsi"/>
          <w:sz w:val="21"/>
          <w:szCs w:val="21"/>
        </w:rPr>
        <w:t xml:space="preserve"> voor talenten die innovaties </w:t>
      </w:r>
      <w:r w:rsidR="0076274D">
        <w:rPr>
          <w:rFonts w:ascii="Corbel" w:hAnsi="Corbel" w:cstheme="minorHAnsi"/>
          <w:sz w:val="21"/>
          <w:szCs w:val="21"/>
        </w:rPr>
        <w:t xml:space="preserve">realiseren </w:t>
      </w:r>
      <w:r w:rsidR="005F5BBD" w:rsidRPr="00863A79">
        <w:rPr>
          <w:rFonts w:ascii="Corbel" w:hAnsi="Corbel" w:cstheme="minorHAnsi"/>
          <w:sz w:val="21"/>
          <w:szCs w:val="21"/>
        </w:rPr>
        <w:t xml:space="preserve">en circulaire processen en producten opschalen. We beogen </w:t>
      </w:r>
      <w:r w:rsidR="00E4101E" w:rsidRPr="00863A79">
        <w:rPr>
          <w:rFonts w:ascii="Corbel" w:hAnsi="Corbel" w:cstheme="minorHAnsi"/>
          <w:sz w:val="21"/>
          <w:szCs w:val="21"/>
        </w:rPr>
        <w:t>de regionale economie</w:t>
      </w:r>
      <w:r w:rsidR="00393A95" w:rsidRPr="00863A79">
        <w:rPr>
          <w:rFonts w:ascii="Corbel" w:hAnsi="Corbel" w:cstheme="minorHAnsi"/>
          <w:sz w:val="21"/>
          <w:szCs w:val="21"/>
        </w:rPr>
        <w:t xml:space="preserve"> structureel te </w:t>
      </w:r>
      <w:r w:rsidR="006669CC" w:rsidRPr="00863A79">
        <w:rPr>
          <w:rFonts w:ascii="Corbel" w:hAnsi="Corbel" w:cstheme="minorHAnsi"/>
          <w:sz w:val="21"/>
          <w:szCs w:val="21"/>
        </w:rPr>
        <w:t xml:space="preserve">transformeren en te </w:t>
      </w:r>
      <w:r w:rsidR="00393A95" w:rsidRPr="00863A79">
        <w:rPr>
          <w:rFonts w:ascii="Corbel" w:hAnsi="Corbel" w:cstheme="minorHAnsi"/>
          <w:sz w:val="21"/>
          <w:szCs w:val="21"/>
        </w:rPr>
        <w:t xml:space="preserve">versterken en </w:t>
      </w:r>
      <w:r w:rsidR="00655ECC" w:rsidRPr="00863A79">
        <w:rPr>
          <w:rFonts w:ascii="Corbel" w:hAnsi="Corbel" w:cstheme="minorHAnsi"/>
          <w:sz w:val="21"/>
          <w:szCs w:val="21"/>
        </w:rPr>
        <w:t xml:space="preserve">zo </w:t>
      </w:r>
      <w:r w:rsidR="00393A95" w:rsidRPr="00863A79">
        <w:rPr>
          <w:rFonts w:ascii="Corbel" w:hAnsi="Corbel" w:cstheme="minorHAnsi"/>
          <w:sz w:val="21"/>
          <w:szCs w:val="21"/>
        </w:rPr>
        <w:t xml:space="preserve">bij te dragen aan </w:t>
      </w:r>
      <w:r w:rsidR="00EE527D" w:rsidRPr="00863A79">
        <w:rPr>
          <w:rFonts w:ascii="Corbel" w:hAnsi="Corbel" w:cstheme="minorHAnsi"/>
          <w:sz w:val="21"/>
          <w:szCs w:val="21"/>
        </w:rPr>
        <w:t xml:space="preserve">een </w:t>
      </w:r>
      <w:r w:rsidR="00E4101E" w:rsidRPr="00863A79">
        <w:rPr>
          <w:rFonts w:ascii="Corbel" w:hAnsi="Corbel" w:cstheme="minorHAnsi"/>
          <w:sz w:val="21"/>
          <w:szCs w:val="21"/>
        </w:rPr>
        <w:t xml:space="preserve">economisch en maatschappelijk pad voor een </w:t>
      </w:r>
      <w:r w:rsidR="008128AD" w:rsidRPr="00863A79">
        <w:rPr>
          <w:rFonts w:ascii="Corbel" w:hAnsi="Corbel" w:cstheme="minorHAnsi"/>
          <w:sz w:val="21"/>
          <w:szCs w:val="21"/>
        </w:rPr>
        <w:t xml:space="preserve">toekomstbestendig </w:t>
      </w:r>
      <w:r w:rsidR="00E4101E" w:rsidRPr="00863A79">
        <w:rPr>
          <w:rFonts w:ascii="Corbel" w:hAnsi="Corbel" w:cstheme="minorHAnsi"/>
          <w:sz w:val="21"/>
          <w:szCs w:val="21"/>
        </w:rPr>
        <w:t>leefklimaat</w:t>
      </w:r>
      <w:r w:rsidR="008128AD" w:rsidRPr="00863A79">
        <w:rPr>
          <w:rFonts w:ascii="Corbel" w:hAnsi="Corbel" w:cstheme="minorHAnsi"/>
          <w:sz w:val="21"/>
          <w:szCs w:val="21"/>
        </w:rPr>
        <w:t xml:space="preserve">, </w:t>
      </w:r>
      <w:r w:rsidR="0076274D">
        <w:rPr>
          <w:rFonts w:ascii="Corbel" w:hAnsi="Corbel" w:cstheme="minorHAnsi"/>
          <w:sz w:val="21"/>
          <w:szCs w:val="21"/>
        </w:rPr>
        <w:t xml:space="preserve">in lijn met </w:t>
      </w:r>
      <w:r w:rsidR="008128AD" w:rsidRPr="00863A79">
        <w:rPr>
          <w:rFonts w:ascii="Corbel" w:hAnsi="Corbel" w:cstheme="minorHAnsi"/>
          <w:sz w:val="21"/>
          <w:szCs w:val="21"/>
        </w:rPr>
        <w:t>het omgevingsbeleid.</w:t>
      </w:r>
      <w:r w:rsidR="00DA2F3E" w:rsidRPr="00863A79">
        <w:rPr>
          <w:rFonts w:ascii="Corbel" w:hAnsi="Corbel" w:cstheme="minorHAnsi"/>
          <w:sz w:val="21"/>
          <w:szCs w:val="21"/>
        </w:rPr>
        <w:t xml:space="preserve"> </w:t>
      </w:r>
      <w:r w:rsidR="0076274D">
        <w:rPr>
          <w:rFonts w:ascii="Corbel" w:hAnsi="Corbel" w:cstheme="minorHAnsi"/>
          <w:sz w:val="21"/>
          <w:szCs w:val="21"/>
        </w:rPr>
        <w:t>W</w:t>
      </w:r>
      <w:r w:rsidR="00DA2F3E" w:rsidRPr="00863A79">
        <w:rPr>
          <w:rFonts w:ascii="Corbel" w:hAnsi="Corbel" w:cstheme="minorHAnsi"/>
          <w:sz w:val="21"/>
          <w:szCs w:val="21"/>
        </w:rPr>
        <w:t>e dragen onze ambit</w:t>
      </w:r>
      <w:r w:rsidR="00C42E3C" w:rsidRPr="00863A79">
        <w:rPr>
          <w:rFonts w:ascii="Corbel" w:hAnsi="Corbel" w:cstheme="minorHAnsi"/>
          <w:sz w:val="21"/>
          <w:szCs w:val="21"/>
        </w:rPr>
        <w:t>i</w:t>
      </w:r>
      <w:r w:rsidR="00DA2F3E" w:rsidRPr="00863A79">
        <w:rPr>
          <w:rFonts w:ascii="Corbel" w:hAnsi="Corbel" w:cstheme="minorHAnsi"/>
          <w:sz w:val="21"/>
          <w:szCs w:val="21"/>
        </w:rPr>
        <w:t>es en visie actief uit.</w:t>
      </w:r>
    </w:p>
    <w:p w14:paraId="3EF06E7A" w14:textId="77777777" w:rsidR="008128AD" w:rsidRPr="00603F65" w:rsidRDefault="008128AD" w:rsidP="00595F82">
      <w:pPr>
        <w:autoSpaceDE w:val="0"/>
        <w:autoSpaceDN w:val="0"/>
        <w:adjustRightInd w:val="0"/>
        <w:spacing w:after="0" w:line="252" w:lineRule="auto"/>
        <w:rPr>
          <w:rFonts w:ascii="Corbel" w:hAnsi="Corbel" w:cstheme="minorHAnsi"/>
          <w:sz w:val="12"/>
          <w:szCs w:val="12"/>
        </w:rPr>
      </w:pPr>
    </w:p>
    <w:p w14:paraId="1765BB91" w14:textId="2B951FF3" w:rsidR="00315FFE" w:rsidRPr="00B7383C" w:rsidRDefault="00315FFE" w:rsidP="00595F82">
      <w:pPr>
        <w:spacing w:after="0" w:line="252" w:lineRule="auto"/>
        <w:rPr>
          <w:rFonts w:ascii="Corbel" w:eastAsia="Calibri" w:hAnsi="Corbel"/>
          <w:b/>
          <w:bCs/>
          <w:color w:val="5FFFB9"/>
          <w:kern w:val="24"/>
          <w:sz w:val="24"/>
          <w:szCs w:val="24"/>
        </w:rPr>
      </w:pPr>
      <w:r w:rsidRPr="00B7383C">
        <w:rPr>
          <w:rFonts w:ascii="Corbel" w:eastAsia="Calibri" w:hAnsi="Corbel"/>
          <w:b/>
          <w:bCs/>
          <w:color w:val="5FFFB9"/>
          <w:kern w:val="24"/>
          <w:sz w:val="24"/>
          <w:szCs w:val="24"/>
        </w:rPr>
        <w:t xml:space="preserve">Investeringsagenda, Actieplan en </w:t>
      </w:r>
      <w:r w:rsidR="00355A03">
        <w:rPr>
          <w:rFonts w:ascii="Corbel" w:eastAsia="Calibri" w:hAnsi="Corbel"/>
          <w:b/>
          <w:bCs/>
          <w:color w:val="5FFFB9"/>
          <w:kern w:val="24"/>
          <w:sz w:val="24"/>
          <w:szCs w:val="24"/>
        </w:rPr>
        <w:t>u</w:t>
      </w:r>
      <w:r w:rsidRPr="00B7383C">
        <w:rPr>
          <w:rFonts w:ascii="Corbel" w:eastAsia="Calibri" w:hAnsi="Corbel"/>
          <w:b/>
          <w:bCs/>
          <w:color w:val="5FFFB9"/>
          <w:kern w:val="24"/>
          <w:sz w:val="24"/>
          <w:szCs w:val="24"/>
        </w:rPr>
        <w:t>itvoeringsafspraken</w:t>
      </w:r>
    </w:p>
    <w:p w14:paraId="0D5A74BD" w14:textId="53F89DD2" w:rsidR="00796846" w:rsidRPr="00863A79" w:rsidRDefault="009602F0" w:rsidP="00595F82">
      <w:pPr>
        <w:autoSpaceDE w:val="0"/>
        <w:autoSpaceDN w:val="0"/>
        <w:adjustRightInd w:val="0"/>
        <w:spacing w:after="0" w:line="252" w:lineRule="auto"/>
        <w:rPr>
          <w:rFonts w:ascii="Corbel" w:hAnsi="Corbel" w:cstheme="minorHAnsi"/>
          <w:sz w:val="21"/>
          <w:szCs w:val="21"/>
        </w:rPr>
      </w:pPr>
      <w:r w:rsidRPr="00863A79">
        <w:rPr>
          <w:rFonts w:ascii="Corbel" w:hAnsi="Corbel" w:cstheme="minorHAnsi"/>
          <w:sz w:val="21"/>
          <w:szCs w:val="21"/>
        </w:rPr>
        <w:t>De afgelopen jaren hebben we onze ambities vertaald in een Investeringsagenda (20</w:t>
      </w:r>
      <w:r w:rsidR="009733BF">
        <w:rPr>
          <w:rFonts w:ascii="Corbel" w:hAnsi="Corbel" w:cstheme="minorHAnsi"/>
          <w:sz w:val="21"/>
          <w:szCs w:val="21"/>
        </w:rPr>
        <w:t>20</w:t>
      </w:r>
      <w:r w:rsidRPr="00863A79">
        <w:rPr>
          <w:rFonts w:ascii="Corbel" w:hAnsi="Corbel" w:cstheme="minorHAnsi"/>
          <w:sz w:val="21"/>
          <w:szCs w:val="21"/>
        </w:rPr>
        <w:t>) en een Circula</w:t>
      </w:r>
      <w:r w:rsidR="00184F25">
        <w:rPr>
          <w:rFonts w:ascii="Corbel" w:hAnsi="Corbel" w:cstheme="minorHAnsi"/>
          <w:sz w:val="21"/>
          <w:szCs w:val="21"/>
        </w:rPr>
        <w:t>i</w:t>
      </w:r>
      <w:r w:rsidRPr="00863A79">
        <w:rPr>
          <w:rFonts w:ascii="Corbel" w:hAnsi="Corbel" w:cstheme="minorHAnsi"/>
          <w:sz w:val="21"/>
          <w:szCs w:val="21"/>
        </w:rPr>
        <w:t>r Econom</w:t>
      </w:r>
      <w:r w:rsidR="00184F25">
        <w:rPr>
          <w:rFonts w:ascii="Corbel" w:hAnsi="Corbel" w:cstheme="minorHAnsi"/>
          <w:sz w:val="21"/>
          <w:szCs w:val="21"/>
        </w:rPr>
        <w:t>ie</w:t>
      </w:r>
      <w:r w:rsidRPr="00863A79">
        <w:rPr>
          <w:rFonts w:ascii="Corbel" w:hAnsi="Corbel" w:cstheme="minorHAnsi"/>
          <w:sz w:val="21"/>
          <w:szCs w:val="21"/>
        </w:rPr>
        <w:t xml:space="preserve"> Acti</w:t>
      </w:r>
      <w:r w:rsidR="00184F25">
        <w:rPr>
          <w:rFonts w:ascii="Corbel" w:hAnsi="Corbel" w:cstheme="minorHAnsi"/>
          <w:sz w:val="21"/>
          <w:szCs w:val="21"/>
        </w:rPr>
        <w:t>e</w:t>
      </w:r>
      <w:r w:rsidRPr="00863A79">
        <w:rPr>
          <w:rFonts w:ascii="Corbel" w:hAnsi="Corbel" w:cstheme="minorHAnsi"/>
          <w:sz w:val="21"/>
          <w:szCs w:val="21"/>
        </w:rPr>
        <w:t xml:space="preserve"> Plan (CEAP, 202</w:t>
      </w:r>
      <w:r w:rsidR="008D1F08" w:rsidRPr="00863A79">
        <w:rPr>
          <w:rFonts w:ascii="Corbel" w:hAnsi="Corbel" w:cstheme="minorHAnsi"/>
          <w:sz w:val="21"/>
          <w:szCs w:val="21"/>
        </w:rPr>
        <w:t>1</w:t>
      </w:r>
      <w:r w:rsidRPr="00863A79">
        <w:rPr>
          <w:rFonts w:ascii="Corbel" w:hAnsi="Corbel" w:cstheme="minorHAnsi"/>
          <w:sz w:val="21"/>
          <w:szCs w:val="21"/>
        </w:rPr>
        <w:t>), aansluitend bij de Europese circulaire agenda (</w:t>
      </w:r>
      <w:r w:rsidR="001A1140" w:rsidRPr="00863A79">
        <w:rPr>
          <w:rFonts w:ascii="Corbel" w:hAnsi="Corbel" w:cstheme="minorHAnsi"/>
          <w:sz w:val="21"/>
          <w:szCs w:val="21"/>
        </w:rPr>
        <w:t>H</w:t>
      </w:r>
      <w:r w:rsidR="00184F25">
        <w:rPr>
          <w:rFonts w:ascii="Corbel" w:hAnsi="Corbel" w:cstheme="minorHAnsi"/>
          <w:sz w:val="21"/>
          <w:szCs w:val="21"/>
        </w:rPr>
        <w:t xml:space="preserve">ubs </w:t>
      </w:r>
      <w:proofErr w:type="spellStart"/>
      <w:r w:rsidR="00184F25">
        <w:rPr>
          <w:rFonts w:ascii="Corbel" w:hAnsi="Corbel" w:cstheme="minorHAnsi"/>
          <w:sz w:val="21"/>
          <w:szCs w:val="21"/>
        </w:rPr>
        <w:t>for</w:t>
      </w:r>
      <w:proofErr w:type="spellEnd"/>
      <w:r w:rsidR="00184F25">
        <w:rPr>
          <w:rFonts w:ascii="Corbel" w:hAnsi="Corbel" w:cstheme="minorHAnsi"/>
          <w:sz w:val="21"/>
          <w:szCs w:val="21"/>
        </w:rPr>
        <w:t xml:space="preserve"> </w:t>
      </w:r>
      <w:proofErr w:type="spellStart"/>
      <w:r w:rsidR="00184F25">
        <w:rPr>
          <w:rFonts w:ascii="Corbel" w:hAnsi="Corbel" w:cstheme="minorHAnsi"/>
          <w:sz w:val="21"/>
          <w:szCs w:val="21"/>
        </w:rPr>
        <w:t>Circularity</w:t>
      </w:r>
      <w:proofErr w:type="spellEnd"/>
      <w:r w:rsidR="001A1140" w:rsidRPr="00863A79">
        <w:rPr>
          <w:rFonts w:ascii="Corbel" w:hAnsi="Corbel" w:cstheme="minorHAnsi"/>
          <w:sz w:val="21"/>
          <w:szCs w:val="21"/>
        </w:rPr>
        <w:t>)</w:t>
      </w:r>
      <w:r w:rsidRPr="00863A79">
        <w:rPr>
          <w:rFonts w:ascii="Corbel" w:hAnsi="Corbel" w:cstheme="minorHAnsi"/>
          <w:sz w:val="21"/>
          <w:szCs w:val="21"/>
        </w:rPr>
        <w:t>. Onze samen</w:t>
      </w:r>
      <w:r w:rsidR="00365B81">
        <w:rPr>
          <w:rFonts w:ascii="Corbel" w:hAnsi="Corbel" w:cstheme="minorHAnsi"/>
          <w:sz w:val="21"/>
          <w:szCs w:val="21"/>
        </w:rPr>
        <w:softHyphen/>
      </w:r>
      <w:r w:rsidRPr="00863A79">
        <w:rPr>
          <w:rFonts w:ascii="Corbel" w:hAnsi="Corbel" w:cstheme="minorHAnsi"/>
          <w:sz w:val="21"/>
          <w:szCs w:val="21"/>
        </w:rPr>
        <w:t xml:space="preserve">werking krijgt zo </w:t>
      </w:r>
      <w:r w:rsidR="001F6FD5" w:rsidRPr="00863A79">
        <w:rPr>
          <w:rFonts w:ascii="Corbel" w:hAnsi="Corbel" w:cstheme="minorHAnsi"/>
          <w:sz w:val="21"/>
          <w:szCs w:val="21"/>
        </w:rPr>
        <w:t xml:space="preserve">concreet </w:t>
      </w:r>
      <w:r w:rsidRPr="00863A79">
        <w:rPr>
          <w:rFonts w:ascii="Corbel" w:hAnsi="Corbel" w:cstheme="minorHAnsi"/>
          <w:sz w:val="21"/>
          <w:szCs w:val="21"/>
        </w:rPr>
        <w:t xml:space="preserve">vorm en </w:t>
      </w:r>
      <w:r w:rsidR="00796846" w:rsidRPr="00863A79">
        <w:rPr>
          <w:rFonts w:ascii="Corbel" w:hAnsi="Corbel" w:cstheme="minorHAnsi"/>
          <w:sz w:val="21"/>
          <w:szCs w:val="21"/>
        </w:rPr>
        <w:t xml:space="preserve">manifesteert zich steeds </w:t>
      </w:r>
      <w:r w:rsidR="001F6FD5" w:rsidRPr="00863A79">
        <w:rPr>
          <w:rFonts w:ascii="Corbel" w:hAnsi="Corbel" w:cstheme="minorHAnsi"/>
          <w:sz w:val="21"/>
          <w:szCs w:val="21"/>
        </w:rPr>
        <w:t xml:space="preserve">duidelijker </w:t>
      </w:r>
      <w:r w:rsidR="00796846" w:rsidRPr="00863A79">
        <w:rPr>
          <w:rFonts w:ascii="Corbel" w:hAnsi="Corbel" w:cstheme="minorHAnsi"/>
          <w:sz w:val="21"/>
          <w:szCs w:val="21"/>
        </w:rPr>
        <w:t>in gezamenlijke uitvoering van initiatieven en projecten</w:t>
      </w:r>
      <w:r w:rsidR="001F6FD5" w:rsidRPr="00863A79">
        <w:rPr>
          <w:rFonts w:ascii="Corbel" w:hAnsi="Corbel" w:cstheme="minorHAnsi"/>
          <w:sz w:val="21"/>
          <w:szCs w:val="21"/>
        </w:rPr>
        <w:t xml:space="preserve">. </w:t>
      </w:r>
      <w:r w:rsidR="00C576DD">
        <w:rPr>
          <w:rFonts w:ascii="Corbel" w:hAnsi="Corbel" w:cstheme="minorHAnsi"/>
          <w:sz w:val="21"/>
          <w:szCs w:val="21"/>
        </w:rPr>
        <w:t xml:space="preserve">De </w:t>
      </w:r>
      <w:r w:rsidR="002A73D9" w:rsidRPr="00863A79">
        <w:rPr>
          <w:rFonts w:ascii="Corbel" w:hAnsi="Corbel" w:cstheme="minorHAnsi"/>
          <w:sz w:val="21"/>
          <w:szCs w:val="21"/>
        </w:rPr>
        <w:t xml:space="preserve">komende </w:t>
      </w:r>
      <w:r w:rsidR="00C576DD">
        <w:rPr>
          <w:rFonts w:ascii="Corbel" w:hAnsi="Corbel" w:cstheme="minorHAnsi"/>
          <w:sz w:val="21"/>
          <w:szCs w:val="21"/>
        </w:rPr>
        <w:t xml:space="preserve">jaren </w:t>
      </w:r>
      <w:r w:rsidR="00FA36C7" w:rsidRPr="00863A79">
        <w:rPr>
          <w:rFonts w:ascii="Corbel" w:hAnsi="Corbel" w:cstheme="minorHAnsi"/>
          <w:sz w:val="21"/>
          <w:szCs w:val="21"/>
        </w:rPr>
        <w:t xml:space="preserve">willen we onze ambities verder tot uitvoering brengen en onze </w:t>
      </w:r>
      <w:r w:rsidR="001F6FD5" w:rsidRPr="00863A79">
        <w:rPr>
          <w:rFonts w:ascii="Corbel" w:hAnsi="Corbel" w:cstheme="minorHAnsi"/>
          <w:sz w:val="21"/>
          <w:szCs w:val="21"/>
        </w:rPr>
        <w:t xml:space="preserve">onderlinge samenwerking verstevigen. </w:t>
      </w:r>
      <w:r w:rsidR="00FA36C7" w:rsidRPr="00863A79">
        <w:rPr>
          <w:rFonts w:ascii="Corbel" w:hAnsi="Corbel" w:cstheme="minorHAnsi"/>
          <w:sz w:val="21"/>
          <w:szCs w:val="21"/>
        </w:rPr>
        <w:t xml:space="preserve">Dat </w:t>
      </w:r>
      <w:r w:rsidR="002E6495" w:rsidRPr="00863A79">
        <w:rPr>
          <w:rFonts w:ascii="Corbel" w:hAnsi="Corbel" w:cstheme="minorHAnsi"/>
          <w:sz w:val="21"/>
          <w:szCs w:val="21"/>
        </w:rPr>
        <w:t xml:space="preserve">laatste </w:t>
      </w:r>
      <w:r w:rsidR="00FA36C7" w:rsidRPr="00863A79">
        <w:rPr>
          <w:rFonts w:ascii="Corbel" w:hAnsi="Corbel" w:cstheme="minorHAnsi"/>
          <w:sz w:val="21"/>
          <w:szCs w:val="21"/>
        </w:rPr>
        <w:t xml:space="preserve">doen we in </w:t>
      </w:r>
      <w:r w:rsidR="004A6BF5" w:rsidRPr="00863A79">
        <w:rPr>
          <w:rFonts w:ascii="Corbel" w:hAnsi="Corbel" w:cstheme="minorHAnsi"/>
          <w:sz w:val="21"/>
          <w:szCs w:val="21"/>
        </w:rPr>
        <w:t xml:space="preserve">een upgrade van </w:t>
      </w:r>
      <w:r w:rsidR="00931ADB" w:rsidRPr="00863A79">
        <w:rPr>
          <w:rFonts w:ascii="Corbel" w:hAnsi="Corbel" w:cstheme="minorHAnsi"/>
          <w:sz w:val="21"/>
          <w:szCs w:val="21"/>
        </w:rPr>
        <w:t xml:space="preserve">het </w:t>
      </w:r>
      <w:r w:rsidR="004A6BF5" w:rsidRPr="00863A79">
        <w:rPr>
          <w:rFonts w:ascii="Corbel" w:hAnsi="Corbel" w:cstheme="minorHAnsi"/>
          <w:sz w:val="21"/>
          <w:szCs w:val="21"/>
        </w:rPr>
        <w:t xml:space="preserve">CEAP en </w:t>
      </w:r>
      <w:r w:rsidR="00931ADB" w:rsidRPr="00863A79">
        <w:rPr>
          <w:rFonts w:ascii="Corbel" w:hAnsi="Corbel" w:cstheme="minorHAnsi"/>
          <w:sz w:val="21"/>
          <w:szCs w:val="21"/>
        </w:rPr>
        <w:t xml:space="preserve">in </w:t>
      </w:r>
      <w:r w:rsidR="00FA36C7" w:rsidRPr="00863A79">
        <w:rPr>
          <w:rFonts w:ascii="Corbel" w:hAnsi="Corbel" w:cstheme="minorHAnsi"/>
          <w:sz w:val="21"/>
          <w:szCs w:val="21"/>
        </w:rPr>
        <w:t>de voorliggende afspraken</w:t>
      </w:r>
      <w:r w:rsidR="00F37E98" w:rsidRPr="00863A79">
        <w:rPr>
          <w:rFonts w:ascii="Corbel" w:hAnsi="Corbel" w:cstheme="minorHAnsi"/>
          <w:sz w:val="21"/>
          <w:szCs w:val="21"/>
        </w:rPr>
        <w:t xml:space="preserve">. </w:t>
      </w:r>
      <w:r w:rsidR="00FA36C7" w:rsidRPr="00863A79">
        <w:rPr>
          <w:rFonts w:ascii="Corbel" w:hAnsi="Corbel" w:cstheme="minorHAnsi"/>
          <w:sz w:val="21"/>
          <w:szCs w:val="21"/>
        </w:rPr>
        <w:t xml:space="preserve"> </w:t>
      </w:r>
    </w:p>
    <w:p w14:paraId="2B352138" w14:textId="0EADFE6F" w:rsidR="001A1140" w:rsidRPr="00595F82" w:rsidRDefault="001A1140" w:rsidP="00863A79">
      <w:pPr>
        <w:autoSpaceDE w:val="0"/>
        <w:autoSpaceDN w:val="0"/>
        <w:adjustRightInd w:val="0"/>
        <w:spacing w:after="0" w:line="252" w:lineRule="auto"/>
        <w:rPr>
          <w:rFonts w:ascii="Corbel" w:hAnsi="Corbel" w:cstheme="minorHAnsi"/>
          <w:sz w:val="12"/>
          <w:szCs w:val="12"/>
        </w:rPr>
      </w:pPr>
    </w:p>
    <w:p w14:paraId="4B9AE1E7" w14:textId="74443015" w:rsidR="002E6495" w:rsidRPr="00863A79" w:rsidRDefault="00353BF5" w:rsidP="0060527E">
      <w:pPr>
        <w:widowControl w:val="0"/>
        <w:autoSpaceDE w:val="0"/>
        <w:autoSpaceDN w:val="0"/>
        <w:adjustRightInd w:val="0"/>
        <w:spacing w:after="0" w:line="252" w:lineRule="auto"/>
        <w:rPr>
          <w:rFonts w:ascii="Corbel" w:hAnsi="Corbel" w:cstheme="minorHAnsi"/>
          <w:sz w:val="21"/>
          <w:szCs w:val="21"/>
        </w:rPr>
      </w:pPr>
      <w:r w:rsidRPr="004B6DC4">
        <w:rPr>
          <w:rFonts w:ascii="Corbel" w:hAnsi="Corbel" w:cstheme="minorHAnsi"/>
          <w:noProof/>
          <w:sz w:val="12"/>
          <w:szCs w:val="12"/>
          <w:lang w:val="en-GB" w:eastAsia="en-GB"/>
        </w:rPr>
        <w:drawing>
          <wp:anchor distT="0" distB="0" distL="114300" distR="114300" simplePos="0" relativeHeight="251658240" behindDoc="0" locked="0" layoutInCell="1" allowOverlap="1" wp14:anchorId="0A11AE51" wp14:editId="2B0329F9">
            <wp:simplePos x="0" y="0"/>
            <wp:positionH relativeFrom="column">
              <wp:posOffset>-38100</wp:posOffset>
            </wp:positionH>
            <wp:positionV relativeFrom="paragraph">
              <wp:posOffset>1249680</wp:posOffset>
            </wp:positionV>
            <wp:extent cx="6102350" cy="2838450"/>
            <wp:effectExtent l="19050" t="19050" r="12700" b="190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02350" cy="2838450"/>
                    </a:xfrm>
                    <a:prstGeom prst="rect">
                      <a:avLst/>
                    </a:prstGeom>
                    <a:ln>
                      <a:solidFill>
                        <a:srgbClr val="99FFCC"/>
                      </a:solidFill>
                    </a:ln>
                  </pic:spPr>
                </pic:pic>
              </a:graphicData>
            </a:graphic>
            <wp14:sizeRelH relativeFrom="margin">
              <wp14:pctWidth>0</wp14:pctWidth>
            </wp14:sizeRelH>
            <wp14:sizeRelV relativeFrom="margin">
              <wp14:pctHeight>0</wp14:pctHeight>
            </wp14:sizeRelV>
          </wp:anchor>
        </w:drawing>
      </w:r>
      <w:r w:rsidR="002E6495" w:rsidRPr="00863A79">
        <w:rPr>
          <w:rFonts w:ascii="Corbel" w:hAnsi="Corbel" w:cstheme="minorHAnsi"/>
          <w:sz w:val="21"/>
          <w:szCs w:val="21"/>
        </w:rPr>
        <w:t xml:space="preserve">Onze samenwerking </w:t>
      </w:r>
      <w:r w:rsidR="003B731B" w:rsidRPr="00863A79">
        <w:rPr>
          <w:rFonts w:ascii="Corbel" w:hAnsi="Corbel" w:cstheme="minorHAnsi"/>
          <w:sz w:val="21"/>
          <w:szCs w:val="21"/>
        </w:rPr>
        <w:t xml:space="preserve">wordt geschraagd door de vier </w:t>
      </w:r>
      <w:r>
        <w:rPr>
          <w:rFonts w:ascii="Corbel" w:hAnsi="Corbel" w:cstheme="minorHAnsi"/>
          <w:sz w:val="21"/>
          <w:szCs w:val="21"/>
        </w:rPr>
        <w:t xml:space="preserve">circulaire </w:t>
      </w:r>
      <w:r w:rsidR="002E6495" w:rsidRPr="00863A79">
        <w:rPr>
          <w:rFonts w:ascii="Corbel" w:hAnsi="Corbel" w:cstheme="minorHAnsi"/>
          <w:sz w:val="21"/>
          <w:szCs w:val="21"/>
        </w:rPr>
        <w:t>pijlers</w:t>
      </w:r>
      <w:r w:rsidR="003B731B" w:rsidRPr="00863A79">
        <w:rPr>
          <w:rFonts w:ascii="Corbel" w:hAnsi="Corbel" w:cstheme="minorHAnsi"/>
          <w:sz w:val="21"/>
          <w:szCs w:val="21"/>
        </w:rPr>
        <w:t xml:space="preserve"> uit het </w:t>
      </w:r>
      <w:r w:rsidR="00F31FA6" w:rsidRPr="00863A79">
        <w:rPr>
          <w:rFonts w:ascii="Corbel" w:hAnsi="Corbel" w:cstheme="minorHAnsi"/>
          <w:sz w:val="21"/>
          <w:szCs w:val="21"/>
        </w:rPr>
        <w:t>A</w:t>
      </w:r>
      <w:r w:rsidR="003B731B" w:rsidRPr="00863A79">
        <w:rPr>
          <w:rFonts w:ascii="Corbel" w:hAnsi="Corbel" w:cstheme="minorHAnsi"/>
          <w:sz w:val="21"/>
          <w:szCs w:val="21"/>
        </w:rPr>
        <w:t>cti</w:t>
      </w:r>
      <w:r w:rsidR="00184F25">
        <w:rPr>
          <w:rFonts w:ascii="Corbel" w:hAnsi="Corbel" w:cstheme="minorHAnsi"/>
          <w:sz w:val="21"/>
          <w:szCs w:val="21"/>
        </w:rPr>
        <w:t>e</w:t>
      </w:r>
      <w:r w:rsidR="009045D0" w:rsidRPr="00863A79">
        <w:rPr>
          <w:rFonts w:ascii="Corbel" w:hAnsi="Corbel" w:cstheme="minorHAnsi"/>
          <w:sz w:val="21"/>
          <w:szCs w:val="21"/>
        </w:rPr>
        <w:t xml:space="preserve"> Plan</w:t>
      </w:r>
      <w:r w:rsidR="00F31FA6" w:rsidRPr="00863A79">
        <w:rPr>
          <w:rFonts w:ascii="Corbel" w:hAnsi="Corbel" w:cstheme="minorHAnsi"/>
          <w:sz w:val="21"/>
          <w:szCs w:val="21"/>
        </w:rPr>
        <w:t>, namelijk</w:t>
      </w:r>
      <w:r w:rsidR="00355A03" w:rsidRPr="00863A79">
        <w:rPr>
          <w:rFonts w:ascii="Corbel" w:hAnsi="Corbel" w:cstheme="minorHAnsi"/>
          <w:sz w:val="21"/>
          <w:szCs w:val="21"/>
        </w:rPr>
        <w:t xml:space="preserve"> </w:t>
      </w:r>
      <w:r>
        <w:rPr>
          <w:rFonts w:ascii="Corbel" w:hAnsi="Corbel" w:cstheme="minorHAnsi"/>
          <w:sz w:val="21"/>
          <w:szCs w:val="21"/>
        </w:rPr>
        <w:t>I</w:t>
      </w:r>
      <w:r w:rsidR="002E6495" w:rsidRPr="00863A79">
        <w:rPr>
          <w:rFonts w:ascii="Corbel" w:hAnsi="Corbel" w:cstheme="minorHAnsi"/>
          <w:sz w:val="21"/>
          <w:szCs w:val="21"/>
        </w:rPr>
        <w:t xml:space="preserve">nnovatie, </w:t>
      </w:r>
      <w:r>
        <w:rPr>
          <w:rFonts w:ascii="Corbel" w:hAnsi="Corbel" w:cstheme="minorHAnsi"/>
          <w:sz w:val="21"/>
          <w:szCs w:val="21"/>
        </w:rPr>
        <w:t>H</w:t>
      </w:r>
      <w:r w:rsidR="002E6495" w:rsidRPr="00863A79">
        <w:rPr>
          <w:rFonts w:ascii="Corbel" w:hAnsi="Corbel" w:cstheme="minorHAnsi"/>
          <w:sz w:val="21"/>
          <w:szCs w:val="21"/>
        </w:rPr>
        <w:t xml:space="preserve">uman </w:t>
      </w:r>
      <w:proofErr w:type="spellStart"/>
      <w:r w:rsidR="002E6495" w:rsidRPr="00863A79">
        <w:rPr>
          <w:rFonts w:ascii="Corbel" w:hAnsi="Corbel" w:cstheme="minorHAnsi"/>
          <w:sz w:val="21"/>
          <w:szCs w:val="21"/>
        </w:rPr>
        <w:t>capital</w:t>
      </w:r>
      <w:proofErr w:type="spellEnd"/>
      <w:r w:rsidR="00355A03" w:rsidRPr="00863A79">
        <w:rPr>
          <w:rFonts w:ascii="Corbel" w:hAnsi="Corbel" w:cstheme="minorHAnsi"/>
          <w:sz w:val="21"/>
          <w:szCs w:val="21"/>
        </w:rPr>
        <w:t xml:space="preserve">, </w:t>
      </w:r>
      <w:r>
        <w:rPr>
          <w:rFonts w:ascii="Corbel" w:hAnsi="Corbel" w:cstheme="minorHAnsi"/>
          <w:sz w:val="21"/>
          <w:szCs w:val="21"/>
        </w:rPr>
        <w:t>F</w:t>
      </w:r>
      <w:r w:rsidR="00355A03" w:rsidRPr="00863A79">
        <w:rPr>
          <w:rFonts w:ascii="Corbel" w:hAnsi="Corbel" w:cstheme="minorHAnsi"/>
          <w:sz w:val="21"/>
          <w:szCs w:val="21"/>
        </w:rPr>
        <w:t xml:space="preserve">undament en </w:t>
      </w:r>
      <w:r>
        <w:rPr>
          <w:rFonts w:ascii="Corbel" w:hAnsi="Corbel" w:cstheme="minorHAnsi"/>
          <w:sz w:val="21"/>
          <w:szCs w:val="21"/>
        </w:rPr>
        <w:t>S</w:t>
      </w:r>
      <w:r w:rsidR="00355A03" w:rsidRPr="00863A79">
        <w:rPr>
          <w:rFonts w:ascii="Corbel" w:hAnsi="Corbel" w:cstheme="minorHAnsi"/>
          <w:sz w:val="21"/>
          <w:szCs w:val="21"/>
        </w:rPr>
        <w:t xml:space="preserve">amenleving. </w:t>
      </w:r>
      <w:r w:rsidR="00C576DD">
        <w:rPr>
          <w:rFonts w:ascii="Corbel" w:hAnsi="Corbel" w:cstheme="minorHAnsi"/>
          <w:sz w:val="21"/>
          <w:szCs w:val="21"/>
        </w:rPr>
        <w:t xml:space="preserve">De </w:t>
      </w:r>
      <w:r w:rsidR="00931ADB" w:rsidRPr="00863A79">
        <w:rPr>
          <w:rFonts w:ascii="Corbel" w:hAnsi="Corbel" w:cstheme="minorHAnsi"/>
          <w:sz w:val="21"/>
          <w:szCs w:val="21"/>
        </w:rPr>
        <w:t xml:space="preserve">upgrade naar CEAP 1.1 geeft een actualisatie </w:t>
      </w:r>
      <w:r w:rsidR="00315FFE" w:rsidRPr="00863A79">
        <w:rPr>
          <w:rFonts w:ascii="Corbel" w:hAnsi="Corbel" w:cstheme="minorHAnsi"/>
          <w:sz w:val="21"/>
          <w:szCs w:val="21"/>
        </w:rPr>
        <w:t xml:space="preserve">en overzicht </w:t>
      </w:r>
      <w:r w:rsidR="00931ADB" w:rsidRPr="00863A79">
        <w:rPr>
          <w:rFonts w:ascii="Corbel" w:hAnsi="Corbel" w:cstheme="minorHAnsi"/>
          <w:sz w:val="21"/>
          <w:szCs w:val="21"/>
        </w:rPr>
        <w:t xml:space="preserve">van </w:t>
      </w:r>
      <w:r w:rsidR="00315FFE" w:rsidRPr="00863A79">
        <w:rPr>
          <w:rFonts w:ascii="Corbel" w:hAnsi="Corbel" w:cstheme="minorHAnsi"/>
          <w:sz w:val="21"/>
          <w:szCs w:val="21"/>
        </w:rPr>
        <w:t xml:space="preserve">belangrijke </w:t>
      </w:r>
      <w:r w:rsidR="00931ADB" w:rsidRPr="00863A79">
        <w:rPr>
          <w:rFonts w:ascii="Corbel" w:hAnsi="Corbel" w:cstheme="minorHAnsi"/>
          <w:sz w:val="21"/>
          <w:szCs w:val="21"/>
        </w:rPr>
        <w:t xml:space="preserve">initiatieven en projecten waar </w:t>
      </w:r>
      <w:r w:rsidR="00315FFE" w:rsidRPr="00863A79">
        <w:rPr>
          <w:rFonts w:ascii="Corbel" w:hAnsi="Corbel" w:cstheme="minorHAnsi"/>
          <w:sz w:val="21"/>
          <w:szCs w:val="21"/>
        </w:rPr>
        <w:t xml:space="preserve">onze organisaties </w:t>
      </w:r>
      <w:r w:rsidR="00931ADB" w:rsidRPr="00863A79">
        <w:rPr>
          <w:rFonts w:ascii="Corbel" w:hAnsi="Corbel" w:cstheme="minorHAnsi"/>
          <w:sz w:val="21"/>
          <w:szCs w:val="21"/>
        </w:rPr>
        <w:t>op dit moment aan werken</w:t>
      </w:r>
      <w:r w:rsidR="002E6495" w:rsidRPr="00863A79">
        <w:rPr>
          <w:rFonts w:ascii="Corbel" w:hAnsi="Corbel" w:cstheme="minorHAnsi"/>
          <w:sz w:val="21"/>
          <w:szCs w:val="21"/>
        </w:rPr>
        <w:t>, zowel binnen pijlers als tussen pijlers</w:t>
      </w:r>
      <w:r>
        <w:rPr>
          <w:rFonts w:ascii="Corbel" w:hAnsi="Corbel" w:cstheme="minorHAnsi"/>
          <w:sz w:val="21"/>
          <w:szCs w:val="21"/>
        </w:rPr>
        <w:t xml:space="preserve"> (zie figuur)</w:t>
      </w:r>
      <w:r w:rsidR="002E6495" w:rsidRPr="00863A79">
        <w:rPr>
          <w:rFonts w:ascii="Corbel" w:hAnsi="Corbel" w:cstheme="minorHAnsi"/>
          <w:sz w:val="21"/>
          <w:szCs w:val="21"/>
        </w:rPr>
        <w:t xml:space="preserve">. Kansen voor samenwerking tussen pijlers zien we </w:t>
      </w:r>
      <w:r w:rsidR="009045D0" w:rsidRPr="00863A79">
        <w:rPr>
          <w:rFonts w:ascii="Corbel" w:hAnsi="Corbel" w:cstheme="minorHAnsi"/>
          <w:sz w:val="21"/>
          <w:szCs w:val="21"/>
        </w:rPr>
        <w:t xml:space="preserve">m.n. </w:t>
      </w:r>
      <w:r w:rsidR="002E6495" w:rsidRPr="00863A79">
        <w:rPr>
          <w:rFonts w:ascii="Corbel" w:hAnsi="Corbel" w:cstheme="minorHAnsi"/>
          <w:sz w:val="21"/>
          <w:szCs w:val="21"/>
        </w:rPr>
        <w:t>in projecten rond brede maatschappelijke thema’s als afval, energie</w:t>
      </w:r>
      <w:r w:rsidR="0042390F" w:rsidRPr="00863A79">
        <w:rPr>
          <w:rFonts w:ascii="Corbel" w:hAnsi="Corbel" w:cstheme="minorHAnsi"/>
          <w:sz w:val="21"/>
          <w:szCs w:val="21"/>
        </w:rPr>
        <w:t>,</w:t>
      </w:r>
      <w:r w:rsidR="002E6495" w:rsidRPr="00863A79">
        <w:rPr>
          <w:rFonts w:ascii="Corbel" w:hAnsi="Corbel" w:cstheme="minorHAnsi"/>
          <w:sz w:val="21"/>
          <w:szCs w:val="21"/>
        </w:rPr>
        <w:t xml:space="preserve"> participatie</w:t>
      </w:r>
      <w:r w:rsidR="0042390F" w:rsidRPr="00863A79">
        <w:rPr>
          <w:rFonts w:ascii="Corbel" w:hAnsi="Corbel" w:cstheme="minorHAnsi"/>
          <w:sz w:val="21"/>
          <w:szCs w:val="21"/>
        </w:rPr>
        <w:t xml:space="preserve"> en later mogelijk ook in ‘digital’</w:t>
      </w:r>
      <w:r w:rsidR="002E6495" w:rsidRPr="00863A79">
        <w:rPr>
          <w:rFonts w:ascii="Corbel" w:hAnsi="Corbel" w:cstheme="minorHAnsi"/>
          <w:sz w:val="21"/>
          <w:szCs w:val="21"/>
        </w:rPr>
        <w:t xml:space="preserve">. </w:t>
      </w:r>
      <w:r w:rsidR="0042390F" w:rsidRPr="00863A79">
        <w:rPr>
          <w:rFonts w:ascii="Corbel" w:hAnsi="Corbel" w:cstheme="minorHAnsi"/>
          <w:sz w:val="21"/>
          <w:szCs w:val="21"/>
        </w:rPr>
        <w:t xml:space="preserve">De actualisatie </w:t>
      </w:r>
      <w:r w:rsidR="009045D0" w:rsidRPr="00863A79">
        <w:rPr>
          <w:rFonts w:ascii="Corbel" w:hAnsi="Corbel" w:cstheme="minorHAnsi"/>
          <w:sz w:val="21"/>
          <w:szCs w:val="21"/>
        </w:rPr>
        <w:t xml:space="preserve">verheldert </w:t>
      </w:r>
      <w:r w:rsidR="002E6495" w:rsidRPr="00863A79">
        <w:rPr>
          <w:rFonts w:ascii="Corbel" w:hAnsi="Corbel" w:cstheme="minorHAnsi"/>
          <w:sz w:val="21"/>
          <w:szCs w:val="21"/>
        </w:rPr>
        <w:t>het beeld van projecten die de ambities van CCH concreet vorm geve</w:t>
      </w:r>
      <w:r w:rsidR="0042390F" w:rsidRPr="00863A79">
        <w:rPr>
          <w:rFonts w:ascii="Corbel" w:hAnsi="Corbel" w:cstheme="minorHAnsi"/>
          <w:sz w:val="21"/>
          <w:szCs w:val="21"/>
        </w:rPr>
        <w:t>n en belegt de rol en bijdrage van ieder van ons in deze projecten, in termen van eigenaar</w:t>
      </w:r>
      <w:r w:rsidR="009045D0" w:rsidRPr="00863A79">
        <w:rPr>
          <w:rFonts w:ascii="Corbel" w:hAnsi="Corbel" w:cstheme="minorHAnsi"/>
          <w:sz w:val="21"/>
          <w:szCs w:val="21"/>
        </w:rPr>
        <w:t>schap</w:t>
      </w:r>
      <w:r w:rsidR="0042390F" w:rsidRPr="00863A79">
        <w:rPr>
          <w:rFonts w:ascii="Corbel" w:hAnsi="Corbel" w:cstheme="minorHAnsi"/>
          <w:sz w:val="21"/>
          <w:szCs w:val="21"/>
        </w:rPr>
        <w:t>.</w:t>
      </w:r>
    </w:p>
    <w:p w14:paraId="5033E095" w14:textId="619B9064" w:rsidR="00285CFF" w:rsidRDefault="00285CFF" w:rsidP="00863A79">
      <w:pPr>
        <w:autoSpaceDE w:val="0"/>
        <w:autoSpaceDN w:val="0"/>
        <w:adjustRightInd w:val="0"/>
        <w:spacing w:after="0" w:line="252" w:lineRule="auto"/>
        <w:rPr>
          <w:rFonts w:ascii="Corbel" w:hAnsi="Corbel" w:cstheme="minorHAnsi"/>
          <w:sz w:val="21"/>
          <w:szCs w:val="21"/>
        </w:rPr>
      </w:pPr>
      <w:r w:rsidRPr="00863A79">
        <w:rPr>
          <w:rFonts w:ascii="Corbel" w:hAnsi="Corbel" w:cstheme="minorHAnsi"/>
          <w:sz w:val="21"/>
          <w:szCs w:val="21"/>
        </w:rPr>
        <w:lastRenderedPageBreak/>
        <w:t xml:space="preserve">We </w:t>
      </w:r>
      <w:r w:rsidR="003B731B" w:rsidRPr="00863A79">
        <w:rPr>
          <w:rFonts w:ascii="Corbel" w:hAnsi="Corbel" w:cstheme="minorHAnsi"/>
          <w:sz w:val="21"/>
          <w:szCs w:val="21"/>
        </w:rPr>
        <w:t xml:space="preserve">zullen </w:t>
      </w:r>
      <w:r w:rsidRPr="00863A79">
        <w:rPr>
          <w:rFonts w:ascii="Corbel" w:hAnsi="Corbel" w:cstheme="minorHAnsi"/>
          <w:sz w:val="21"/>
          <w:szCs w:val="21"/>
        </w:rPr>
        <w:t xml:space="preserve">de samenwerking in dit ecosysteem </w:t>
      </w:r>
      <w:r w:rsidR="00FD1475" w:rsidRPr="00863A79">
        <w:rPr>
          <w:rFonts w:ascii="Corbel" w:hAnsi="Corbel" w:cstheme="minorHAnsi"/>
          <w:sz w:val="21"/>
          <w:szCs w:val="21"/>
        </w:rPr>
        <w:t xml:space="preserve">van mensen, kennis, initiatieven, ervaring, projecten actief bevorderen door jaarlijkse meet-ups, </w:t>
      </w:r>
      <w:r w:rsidR="003B731B" w:rsidRPr="00863A79">
        <w:rPr>
          <w:rFonts w:ascii="Corbel" w:hAnsi="Corbel" w:cstheme="minorHAnsi"/>
          <w:sz w:val="21"/>
          <w:szCs w:val="21"/>
        </w:rPr>
        <w:t xml:space="preserve">door </w:t>
      </w:r>
      <w:r w:rsidR="00FD1475" w:rsidRPr="00863A79">
        <w:rPr>
          <w:rFonts w:ascii="Corbel" w:hAnsi="Corbel" w:cstheme="minorHAnsi"/>
          <w:sz w:val="21"/>
          <w:szCs w:val="21"/>
        </w:rPr>
        <w:t>een levendige verbinding met bedrijven</w:t>
      </w:r>
      <w:r w:rsidR="003B731B" w:rsidRPr="00863A79">
        <w:rPr>
          <w:rFonts w:ascii="Corbel" w:hAnsi="Corbel" w:cstheme="minorHAnsi"/>
          <w:sz w:val="21"/>
          <w:szCs w:val="21"/>
        </w:rPr>
        <w:t>,</w:t>
      </w:r>
      <w:r w:rsidR="00FD1475" w:rsidRPr="00863A79">
        <w:rPr>
          <w:rFonts w:ascii="Corbel" w:hAnsi="Corbel" w:cstheme="minorHAnsi"/>
          <w:sz w:val="21"/>
          <w:szCs w:val="21"/>
        </w:rPr>
        <w:t xml:space="preserve"> projecten </w:t>
      </w:r>
      <w:r w:rsidR="003B731B" w:rsidRPr="00863A79">
        <w:rPr>
          <w:rFonts w:ascii="Corbel" w:hAnsi="Corbel" w:cstheme="minorHAnsi"/>
          <w:sz w:val="21"/>
          <w:szCs w:val="21"/>
        </w:rPr>
        <w:t xml:space="preserve">en mensen </w:t>
      </w:r>
      <w:r w:rsidR="00FD1475" w:rsidRPr="00863A79">
        <w:rPr>
          <w:rFonts w:ascii="Corbel" w:hAnsi="Corbel" w:cstheme="minorHAnsi"/>
          <w:sz w:val="21"/>
          <w:szCs w:val="21"/>
        </w:rPr>
        <w:t>direct om ons heen en door reguliere uitwisseling en afstemming tussen bestuurders, experts</w:t>
      </w:r>
      <w:r w:rsidR="00277D12" w:rsidRPr="00863A79">
        <w:rPr>
          <w:rFonts w:ascii="Corbel" w:hAnsi="Corbel" w:cstheme="minorHAnsi"/>
          <w:sz w:val="21"/>
          <w:szCs w:val="21"/>
        </w:rPr>
        <w:t xml:space="preserve"> en</w:t>
      </w:r>
      <w:r w:rsidR="00FD1475" w:rsidRPr="00863A79">
        <w:rPr>
          <w:rFonts w:ascii="Corbel" w:hAnsi="Corbel" w:cstheme="minorHAnsi"/>
          <w:sz w:val="21"/>
          <w:szCs w:val="21"/>
        </w:rPr>
        <w:t xml:space="preserve"> trekkers die </w:t>
      </w:r>
      <w:r w:rsidR="003B731B" w:rsidRPr="00863A79">
        <w:rPr>
          <w:rFonts w:ascii="Corbel" w:hAnsi="Corbel" w:cstheme="minorHAnsi"/>
          <w:sz w:val="21"/>
          <w:szCs w:val="21"/>
        </w:rPr>
        <w:t xml:space="preserve">werken aan </w:t>
      </w:r>
      <w:r w:rsidR="00FD1475" w:rsidRPr="00863A79">
        <w:rPr>
          <w:rFonts w:ascii="Corbel" w:hAnsi="Corbel" w:cstheme="minorHAnsi"/>
          <w:sz w:val="21"/>
          <w:szCs w:val="21"/>
        </w:rPr>
        <w:t>projecten en initiatieven</w:t>
      </w:r>
      <w:r w:rsidR="003B731B" w:rsidRPr="00863A79">
        <w:rPr>
          <w:rFonts w:ascii="Corbel" w:hAnsi="Corbel" w:cstheme="minorHAnsi"/>
          <w:sz w:val="21"/>
          <w:szCs w:val="21"/>
        </w:rPr>
        <w:t xml:space="preserve"> (</w:t>
      </w:r>
      <w:r w:rsidR="00FD1475" w:rsidRPr="00863A79">
        <w:rPr>
          <w:rFonts w:ascii="Corbel" w:hAnsi="Corbel" w:cstheme="minorHAnsi"/>
          <w:sz w:val="21"/>
          <w:szCs w:val="21"/>
        </w:rPr>
        <w:t>in en tussen de pijlers</w:t>
      </w:r>
      <w:r w:rsidR="003B731B" w:rsidRPr="00863A79">
        <w:rPr>
          <w:rFonts w:ascii="Corbel" w:hAnsi="Corbel" w:cstheme="minorHAnsi"/>
          <w:sz w:val="21"/>
          <w:szCs w:val="21"/>
        </w:rPr>
        <w:t xml:space="preserve">) passend bij Chemelot </w:t>
      </w:r>
      <w:proofErr w:type="spellStart"/>
      <w:r w:rsidR="003B731B" w:rsidRPr="00863A79">
        <w:rPr>
          <w:rFonts w:ascii="Corbel" w:hAnsi="Corbel" w:cstheme="minorHAnsi"/>
          <w:sz w:val="21"/>
          <w:szCs w:val="21"/>
        </w:rPr>
        <w:t>Circular</w:t>
      </w:r>
      <w:proofErr w:type="spellEnd"/>
      <w:r w:rsidR="003B731B" w:rsidRPr="00863A79">
        <w:rPr>
          <w:rFonts w:ascii="Corbel" w:hAnsi="Corbel" w:cstheme="minorHAnsi"/>
          <w:sz w:val="21"/>
          <w:szCs w:val="21"/>
        </w:rPr>
        <w:t xml:space="preserve"> Hub.</w:t>
      </w:r>
    </w:p>
    <w:p w14:paraId="27FF3AA0" w14:textId="0578CDFE" w:rsidR="0060527E" w:rsidRPr="00595F82" w:rsidRDefault="0060527E" w:rsidP="00863A79">
      <w:pPr>
        <w:autoSpaceDE w:val="0"/>
        <w:autoSpaceDN w:val="0"/>
        <w:adjustRightInd w:val="0"/>
        <w:spacing w:after="0" w:line="252" w:lineRule="auto"/>
        <w:rPr>
          <w:rFonts w:ascii="Corbel" w:hAnsi="Corbel" w:cstheme="minorHAnsi"/>
          <w:sz w:val="12"/>
          <w:szCs w:val="12"/>
        </w:rPr>
      </w:pPr>
    </w:p>
    <w:p w14:paraId="43E2824E" w14:textId="6BAB19A7" w:rsidR="00D1324C" w:rsidRPr="00B7383C" w:rsidRDefault="00B311E3" w:rsidP="00595F82">
      <w:pPr>
        <w:spacing w:after="0" w:line="252" w:lineRule="auto"/>
        <w:rPr>
          <w:rFonts w:ascii="Corbel" w:eastAsia="Calibri" w:hAnsi="Corbel"/>
          <w:b/>
          <w:bCs/>
          <w:color w:val="5FFFB9"/>
          <w:kern w:val="24"/>
          <w:sz w:val="24"/>
          <w:szCs w:val="24"/>
        </w:rPr>
      </w:pPr>
      <w:r w:rsidRPr="00B7383C">
        <w:rPr>
          <w:rFonts w:ascii="Corbel" w:eastAsia="Calibri" w:hAnsi="Corbel"/>
          <w:b/>
          <w:bCs/>
          <w:color w:val="5FFFB9"/>
          <w:kern w:val="24"/>
          <w:sz w:val="24"/>
          <w:szCs w:val="24"/>
        </w:rPr>
        <w:t xml:space="preserve">Programma, </w:t>
      </w:r>
      <w:proofErr w:type="spellStart"/>
      <w:r w:rsidRPr="00B7383C">
        <w:rPr>
          <w:rFonts w:ascii="Corbel" w:eastAsia="Calibri" w:hAnsi="Corbel"/>
          <w:b/>
          <w:bCs/>
          <w:color w:val="5FFFB9"/>
          <w:kern w:val="24"/>
          <w:sz w:val="24"/>
          <w:szCs w:val="24"/>
        </w:rPr>
        <w:t>G</w:t>
      </w:r>
      <w:r w:rsidR="00D1324C" w:rsidRPr="00B7383C">
        <w:rPr>
          <w:rFonts w:ascii="Corbel" w:eastAsia="Calibri" w:hAnsi="Corbel"/>
          <w:b/>
          <w:bCs/>
          <w:color w:val="5FFFB9"/>
          <w:kern w:val="24"/>
          <w:sz w:val="24"/>
          <w:szCs w:val="24"/>
        </w:rPr>
        <w:t>overnance</w:t>
      </w:r>
      <w:proofErr w:type="spellEnd"/>
      <w:r w:rsidR="00D1324C" w:rsidRPr="00B7383C">
        <w:rPr>
          <w:rFonts w:ascii="Corbel" w:eastAsia="Calibri" w:hAnsi="Corbel"/>
          <w:b/>
          <w:bCs/>
          <w:color w:val="5FFFB9"/>
          <w:kern w:val="24"/>
          <w:sz w:val="24"/>
          <w:szCs w:val="24"/>
        </w:rPr>
        <w:t xml:space="preserve">, </w:t>
      </w:r>
      <w:r w:rsidRPr="00B7383C">
        <w:rPr>
          <w:rFonts w:ascii="Corbel" w:eastAsia="Calibri" w:hAnsi="Corbel"/>
          <w:b/>
          <w:bCs/>
          <w:color w:val="5FFFB9"/>
          <w:kern w:val="24"/>
          <w:sz w:val="24"/>
          <w:szCs w:val="24"/>
        </w:rPr>
        <w:t>F</w:t>
      </w:r>
      <w:r w:rsidR="00D1324C" w:rsidRPr="00B7383C">
        <w:rPr>
          <w:rFonts w:ascii="Corbel" w:eastAsia="Calibri" w:hAnsi="Corbel"/>
          <w:b/>
          <w:bCs/>
          <w:color w:val="5FFFB9"/>
          <w:kern w:val="24"/>
          <w:sz w:val="24"/>
          <w:szCs w:val="24"/>
        </w:rPr>
        <w:t xml:space="preserve">undraising, </w:t>
      </w:r>
      <w:r w:rsidRPr="00B7383C">
        <w:rPr>
          <w:rFonts w:ascii="Corbel" w:eastAsia="Calibri" w:hAnsi="Corbel"/>
          <w:b/>
          <w:bCs/>
          <w:color w:val="5FFFB9"/>
          <w:kern w:val="24"/>
          <w:sz w:val="24"/>
          <w:szCs w:val="24"/>
        </w:rPr>
        <w:t>C</w:t>
      </w:r>
      <w:r w:rsidR="00D1324C" w:rsidRPr="00B7383C">
        <w:rPr>
          <w:rFonts w:ascii="Corbel" w:eastAsia="Calibri" w:hAnsi="Corbel"/>
          <w:b/>
          <w:bCs/>
          <w:color w:val="5FFFB9"/>
          <w:kern w:val="24"/>
          <w:sz w:val="24"/>
          <w:szCs w:val="24"/>
        </w:rPr>
        <w:t xml:space="preserve">ommunicatie </w:t>
      </w:r>
    </w:p>
    <w:p w14:paraId="443580D0" w14:textId="13B0AF3D" w:rsidR="000A6894" w:rsidRPr="00595F82" w:rsidRDefault="00B311E3" w:rsidP="00595F82">
      <w:pPr>
        <w:tabs>
          <w:tab w:val="num" w:pos="720"/>
        </w:tabs>
        <w:autoSpaceDE w:val="0"/>
        <w:autoSpaceDN w:val="0"/>
        <w:adjustRightInd w:val="0"/>
        <w:spacing w:after="0" w:line="252" w:lineRule="auto"/>
        <w:rPr>
          <w:rFonts w:ascii="Corbel" w:hAnsi="Corbel" w:cstheme="minorHAnsi"/>
          <w:sz w:val="21"/>
          <w:szCs w:val="21"/>
        </w:rPr>
      </w:pPr>
      <w:r w:rsidRPr="00595F82">
        <w:rPr>
          <w:rFonts w:ascii="Corbel" w:hAnsi="Corbel" w:cstheme="minorHAnsi"/>
          <w:sz w:val="21"/>
          <w:szCs w:val="21"/>
        </w:rPr>
        <w:t xml:space="preserve">We ondersteunen onze samenwerking met het </w:t>
      </w:r>
      <w:r w:rsidR="00EC5197" w:rsidRPr="00595F82">
        <w:rPr>
          <w:rFonts w:ascii="Corbel" w:hAnsi="Corbel" w:cstheme="minorHAnsi"/>
          <w:sz w:val="21"/>
          <w:szCs w:val="21"/>
        </w:rPr>
        <w:t xml:space="preserve">gezamenlijke </w:t>
      </w:r>
      <w:r w:rsidRPr="00595F82">
        <w:rPr>
          <w:rFonts w:ascii="Corbel" w:hAnsi="Corbel" w:cstheme="minorHAnsi"/>
          <w:sz w:val="21"/>
          <w:szCs w:val="21"/>
        </w:rPr>
        <w:t xml:space="preserve">programma CCH. Het </w:t>
      </w:r>
      <w:r w:rsidR="00E8562D" w:rsidRPr="00595F82">
        <w:rPr>
          <w:rFonts w:ascii="Corbel" w:hAnsi="Corbel" w:cstheme="minorHAnsi"/>
          <w:sz w:val="21"/>
          <w:szCs w:val="21"/>
        </w:rPr>
        <w:t xml:space="preserve">onderliggende </w:t>
      </w:r>
      <w:r w:rsidR="000A6894" w:rsidRPr="00595F82">
        <w:rPr>
          <w:rFonts w:ascii="Corbel" w:hAnsi="Corbel" w:cstheme="minorHAnsi"/>
          <w:sz w:val="21"/>
          <w:szCs w:val="21"/>
        </w:rPr>
        <w:t xml:space="preserve">doel </w:t>
      </w:r>
      <w:r w:rsidRPr="00595F82">
        <w:rPr>
          <w:rFonts w:ascii="Corbel" w:hAnsi="Corbel" w:cstheme="minorHAnsi"/>
          <w:sz w:val="21"/>
          <w:szCs w:val="21"/>
        </w:rPr>
        <w:t xml:space="preserve">van dit </w:t>
      </w:r>
      <w:r w:rsidR="000A6894" w:rsidRPr="00595F82">
        <w:rPr>
          <w:rFonts w:ascii="Corbel" w:hAnsi="Corbel" w:cstheme="minorHAnsi"/>
          <w:sz w:val="21"/>
          <w:szCs w:val="21"/>
        </w:rPr>
        <w:t xml:space="preserve">programma </w:t>
      </w:r>
      <w:r w:rsidRPr="00595F82">
        <w:rPr>
          <w:rFonts w:ascii="Corbel" w:hAnsi="Corbel" w:cstheme="minorHAnsi"/>
          <w:sz w:val="21"/>
          <w:szCs w:val="21"/>
        </w:rPr>
        <w:t xml:space="preserve">is </w:t>
      </w:r>
      <w:r w:rsidR="00E8562D" w:rsidRPr="00595F82">
        <w:rPr>
          <w:rFonts w:ascii="Corbel" w:hAnsi="Corbel" w:cstheme="minorHAnsi"/>
          <w:sz w:val="21"/>
          <w:szCs w:val="21"/>
        </w:rPr>
        <w:t xml:space="preserve">-in het verlengde van het voorgaande- </w:t>
      </w:r>
      <w:r w:rsidRPr="00595F82">
        <w:rPr>
          <w:rFonts w:ascii="Corbel" w:hAnsi="Corbel" w:cstheme="minorHAnsi"/>
          <w:sz w:val="21"/>
          <w:szCs w:val="21"/>
        </w:rPr>
        <w:t xml:space="preserve">het </w:t>
      </w:r>
      <w:r w:rsidR="006669CC" w:rsidRPr="00595F82">
        <w:rPr>
          <w:rFonts w:ascii="Corbel" w:hAnsi="Corbel" w:cstheme="minorHAnsi"/>
          <w:sz w:val="21"/>
          <w:szCs w:val="21"/>
        </w:rPr>
        <w:t xml:space="preserve">transformeren en </w:t>
      </w:r>
      <w:r w:rsidRPr="00595F82">
        <w:rPr>
          <w:rFonts w:ascii="Corbel" w:hAnsi="Corbel" w:cstheme="minorHAnsi"/>
          <w:sz w:val="21"/>
          <w:szCs w:val="21"/>
        </w:rPr>
        <w:t xml:space="preserve">versterken van de </w:t>
      </w:r>
      <w:r w:rsidR="000A6894" w:rsidRPr="00595F82">
        <w:rPr>
          <w:rFonts w:ascii="Corbel" w:hAnsi="Corbel" w:cstheme="minorHAnsi"/>
          <w:sz w:val="21"/>
          <w:szCs w:val="21"/>
        </w:rPr>
        <w:t xml:space="preserve">regionale economie </w:t>
      </w:r>
      <w:r w:rsidRPr="00595F82">
        <w:rPr>
          <w:rFonts w:ascii="Corbel" w:hAnsi="Corbel" w:cstheme="minorHAnsi"/>
          <w:sz w:val="21"/>
          <w:szCs w:val="21"/>
        </w:rPr>
        <w:t xml:space="preserve">die is verbonden met </w:t>
      </w:r>
      <w:r w:rsidR="000A6894" w:rsidRPr="00595F82">
        <w:rPr>
          <w:rFonts w:ascii="Corbel" w:hAnsi="Corbel" w:cstheme="minorHAnsi"/>
          <w:sz w:val="21"/>
          <w:szCs w:val="21"/>
        </w:rPr>
        <w:t>Chemelot</w:t>
      </w:r>
      <w:r w:rsidRPr="00595F82">
        <w:rPr>
          <w:rFonts w:ascii="Corbel" w:hAnsi="Corbel" w:cstheme="minorHAnsi"/>
          <w:sz w:val="21"/>
          <w:szCs w:val="21"/>
        </w:rPr>
        <w:t xml:space="preserve">. </w:t>
      </w:r>
      <w:r w:rsidR="00390933" w:rsidRPr="00595F82">
        <w:rPr>
          <w:rFonts w:ascii="Corbel" w:hAnsi="Corbel" w:cstheme="minorHAnsi"/>
          <w:sz w:val="21"/>
          <w:szCs w:val="21"/>
        </w:rPr>
        <w:t xml:space="preserve">Het </w:t>
      </w:r>
      <w:r w:rsidR="005E70AE" w:rsidRPr="00595F82">
        <w:rPr>
          <w:rFonts w:ascii="Corbel" w:hAnsi="Corbel" w:cstheme="minorHAnsi"/>
          <w:sz w:val="21"/>
          <w:szCs w:val="21"/>
        </w:rPr>
        <w:t xml:space="preserve">programma </w:t>
      </w:r>
      <w:r w:rsidR="00390933" w:rsidRPr="00595F82">
        <w:rPr>
          <w:rFonts w:ascii="Corbel" w:hAnsi="Corbel" w:cstheme="minorHAnsi"/>
          <w:sz w:val="21"/>
          <w:szCs w:val="21"/>
        </w:rPr>
        <w:t xml:space="preserve">richt zich op: </w:t>
      </w:r>
    </w:p>
    <w:p w14:paraId="10BC93A6" w14:textId="11DD0990" w:rsidR="008E4C45" w:rsidRPr="00595F82" w:rsidRDefault="003F76D7" w:rsidP="00595F82">
      <w:pPr>
        <w:numPr>
          <w:ilvl w:val="0"/>
          <w:numId w:val="13"/>
        </w:numPr>
        <w:tabs>
          <w:tab w:val="num" w:pos="4111"/>
        </w:tabs>
        <w:autoSpaceDE w:val="0"/>
        <w:autoSpaceDN w:val="0"/>
        <w:adjustRightInd w:val="0"/>
        <w:spacing w:after="0" w:line="252" w:lineRule="auto"/>
        <w:rPr>
          <w:rFonts w:ascii="Corbel" w:hAnsi="Corbel" w:cstheme="minorHAnsi"/>
          <w:sz w:val="21"/>
          <w:szCs w:val="21"/>
        </w:rPr>
      </w:pPr>
      <w:r w:rsidRPr="00595F82">
        <w:rPr>
          <w:rFonts w:ascii="Corbel" w:hAnsi="Corbel" w:cstheme="minorHAnsi"/>
          <w:sz w:val="21"/>
          <w:szCs w:val="21"/>
        </w:rPr>
        <w:t xml:space="preserve">Voorbereiden </w:t>
      </w:r>
      <w:r w:rsidR="008E4C45" w:rsidRPr="00595F82">
        <w:rPr>
          <w:rFonts w:ascii="Corbel" w:hAnsi="Corbel" w:cstheme="minorHAnsi"/>
          <w:sz w:val="21"/>
          <w:szCs w:val="21"/>
        </w:rPr>
        <w:t>van consortia</w:t>
      </w:r>
      <w:r w:rsidR="008E4C45" w:rsidRPr="00595F82">
        <w:rPr>
          <w:rFonts w:ascii="Corbel" w:hAnsi="Corbel" w:cstheme="minorHAnsi"/>
          <w:sz w:val="21"/>
          <w:szCs w:val="21"/>
        </w:rPr>
        <w:tab/>
        <w:t>voor samenwerkingsprojecten (passend bij CCH)</w:t>
      </w:r>
    </w:p>
    <w:p w14:paraId="69AE2ED2" w14:textId="19E3D044" w:rsidR="00B311E3" w:rsidRPr="00595F82" w:rsidRDefault="00525094" w:rsidP="00595F82">
      <w:pPr>
        <w:numPr>
          <w:ilvl w:val="0"/>
          <w:numId w:val="13"/>
        </w:numPr>
        <w:tabs>
          <w:tab w:val="num" w:pos="4111"/>
        </w:tabs>
        <w:autoSpaceDE w:val="0"/>
        <w:autoSpaceDN w:val="0"/>
        <w:adjustRightInd w:val="0"/>
        <w:spacing w:after="0" w:line="252" w:lineRule="auto"/>
        <w:rPr>
          <w:rFonts w:ascii="Corbel" w:hAnsi="Corbel" w:cstheme="minorHAnsi"/>
          <w:sz w:val="21"/>
          <w:szCs w:val="21"/>
        </w:rPr>
      </w:pPr>
      <w:r w:rsidRPr="00595F82">
        <w:rPr>
          <w:rFonts w:ascii="Corbel" w:hAnsi="Corbel" w:cstheme="minorHAnsi"/>
          <w:sz w:val="21"/>
          <w:szCs w:val="21"/>
        </w:rPr>
        <w:t>Sonder</w:t>
      </w:r>
      <w:r w:rsidR="008D1F08" w:rsidRPr="00595F82">
        <w:rPr>
          <w:rFonts w:ascii="Corbel" w:hAnsi="Corbel" w:cstheme="minorHAnsi"/>
          <w:sz w:val="21"/>
          <w:szCs w:val="21"/>
        </w:rPr>
        <w:t xml:space="preserve">en </w:t>
      </w:r>
      <w:r w:rsidR="00EC5197" w:rsidRPr="00595F82">
        <w:rPr>
          <w:rFonts w:ascii="Corbel" w:hAnsi="Corbel" w:cstheme="minorHAnsi"/>
          <w:sz w:val="21"/>
          <w:szCs w:val="21"/>
        </w:rPr>
        <w:t>van f</w:t>
      </w:r>
      <w:r w:rsidR="00B311E3" w:rsidRPr="00595F82">
        <w:rPr>
          <w:rFonts w:ascii="Corbel" w:hAnsi="Corbel" w:cstheme="minorHAnsi"/>
          <w:sz w:val="21"/>
          <w:szCs w:val="21"/>
        </w:rPr>
        <w:t>ondsen</w:t>
      </w:r>
      <w:r w:rsidR="0082408B" w:rsidRPr="00595F82">
        <w:rPr>
          <w:rFonts w:ascii="Corbel" w:hAnsi="Corbel" w:cstheme="minorHAnsi"/>
          <w:sz w:val="21"/>
          <w:szCs w:val="21"/>
        </w:rPr>
        <w:tab/>
      </w:r>
      <w:r w:rsidR="00B311E3" w:rsidRPr="00595F82">
        <w:rPr>
          <w:rFonts w:ascii="Corbel" w:hAnsi="Corbel" w:cstheme="minorHAnsi"/>
          <w:sz w:val="21"/>
          <w:szCs w:val="21"/>
        </w:rPr>
        <w:t>voor uitvoering projecten, -activiteiten en -programma</w:t>
      </w:r>
    </w:p>
    <w:p w14:paraId="754B8669" w14:textId="53B988A2" w:rsidR="00B311E3" w:rsidRPr="00595F82" w:rsidRDefault="00EC5197" w:rsidP="00595F82">
      <w:pPr>
        <w:numPr>
          <w:ilvl w:val="0"/>
          <w:numId w:val="13"/>
        </w:numPr>
        <w:tabs>
          <w:tab w:val="num" w:pos="4111"/>
        </w:tabs>
        <w:autoSpaceDE w:val="0"/>
        <w:autoSpaceDN w:val="0"/>
        <w:adjustRightInd w:val="0"/>
        <w:spacing w:after="0" w:line="252" w:lineRule="auto"/>
        <w:rPr>
          <w:rFonts w:ascii="Corbel" w:hAnsi="Corbel" w:cstheme="minorHAnsi"/>
          <w:sz w:val="21"/>
          <w:szCs w:val="21"/>
        </w:rPr>
      </w:pPr>
      <w:r w:rsidRPr="00595F82">
        <w:rPr>
          <w:rFonts w:ascii="Corbel" w:hAnsi="Corbel" w:cstheme="minorHAnsi"/>
          <w:sz w:val="21"/>
          <w:szCs w:val="21"/>
        </w:rPr>
        <w:t>B</w:t>
      </w:r>
      <w:r w:rsidR="00B311E3" w:rsidRPr="00595F82">
        <w:rPr>
          <w:rFonts w:ascii="Corbel" w:hAnsi="Corbel" w:cstheme="minorHAnsi"/>
          <w:sz w:val="21"/>
          <w:szCs w:val="21"/>
        </w:rPr>
        <w:t>ehartig</w:t>
      </w:r>
      <w:r w:rsidR="008D1F08" w:rsidRPr="00595F82">
        <w:rPr>
          <w:rFonts w:ascii="Corbel" w:hAnsi="Corbel" w:cstheme="minorHAnsi"/>
          <w:sz w:val="21"/>
          <w:szCs w:val="21"/>
        </w:rPr>
        <w:t xml:space="preserve">en </w:t>
      </w:r>
      <w:r w:rsidRPr="00595F82">
        <w:rPr>
          <w:rFonts w:ascii="Corbel" w:hAnsi="Corbel" w:cstheme="minorHAnsi"/>
          <w:sz w:val="21"/>
          <w:szCs w:val="21"/>
        </w:rPr>
        <w:t>van belangen</w:t>
      </w:r>
      <w:r w:rsidR="00B311E3" w:rsidRPr="00595F82">
        <w:rPr>
          <w:rFonts w:ascii="Corbel" w:hAnsi="Corbel" w:cstheme="minorHAnsi"/>
          <w:sz w:val="21"/>
          <w:szCs w:val="21"/>
        </w:rPr>
        <w:tab/>
        <w:t>voor CCH, m.n. richting EU en ‘Den Haag’</w:t>
      </w:r>
    </w:p>
    <w:p w14:paraId="6D706C4B" w14:textId="0DD9ADCF" w:rsidR="00B311E3" w:rsidRPr="00595F82" w:rsidRDefault="0082178E" w:rsidP="00595F82">
      <w:pPr>
        <w:numPr>
          <w:ilvl w:val="0"/>
          <w:numId w:val="13"/>
        </w:numPr>
        <w:tabs>
          <w:tab w:val="num" w:pos="4111"/>
        </w:tabs>
        <w:autoSpaceDE w:val="0"/>
        <w:autoSpaceDN w:val="0"/>
        <w:adjustRightInd w:val="0"/>
        <w:spacing w:after="0" w:line="252" w:lineRule="auto"/>
        <w:rPr>
          <w:rFonts w:ascii="Corbel" w:hAnsi="Corbel" w:cstheme="minorHAnsi"/>
          <w:sz w:val="21"/>
          <w:szCs w:val="21"/>
        </w:rPr>
      </w:pPr>
      <w:r w:rsidRPr="00595F82">
        <w:rPr>
          <w:rFonts w:ascii="Corbel" w:hAnsi="Corbel" w:cstheme="minorHAnsi"/>
          <w:sz w:val="21"/>
          <w:szCs w:val="21"/>
        </w:rPr>
        <w:t>S</w:t>
      </w:r>
      <w:r w:rsidR="008D1F08" w:rsidRPr="00595F82">
        <w:rPr>
          <w:rFonts w:ascii="Corbel" w:hAnsi="Corbel" w:cstheme="minorHAnsi"/>
          <w:sz w:val="21"/>
          <w:szCs w:val="21"/>
        </w:rPr>
        <w:t xml:space="preserve">teunen </w:t>
      </w:r>
      <w:r w:rsidR="00DA2F3E" w:rsidRPr="00595F82">
        <w:rPr>
          <w:rFonts w:ascii="Corbel" w:hAnsi="Corbel" w:cstheme="minorHAnsi"/>
          <w:sz w:val="21"/>
          <w:szCs w:val="21"/>
        </w:rPr>
        <w:t xml:space="preserve">van </w:t>
      </w:r>
      <w:r w:rsidR="008D1F08" w:rsidRPr="00595F82">
        <w:rPr>
          <w:rFonts w:ascii="Corbel" w:hAnsi="Corbel" w:cstheme="minorHAnsi"/>
          <w:sz w:val="21"/>
          <w:szCs w:val="21"/>
        </w:rPr>
        <w:t>interactie</w:t>
      </w:r>
      <w:r w:rsidR="00DA2F3E" w:rsidRPr="00595F82">
        <w:rPr>
          <w:rFonts w:ascii="Corbel" w:hAnsi="Corbel" w:cstheme="minorHAnsi"/>
          <w:sz w:val="21"/>
          <w:szCs w:val="21"/>
        </w:rPr>
        <w:t xml:space="preserve"> en </w:t>
      </w:r>
      <w:r w:rsidR="008D1F08" w:rsidRPr="00595F82">
        <w:rPr>
          <w:rFonts w:ascii="Corbel" w:hAnsi="Corbel" w:cstheme="minorHAnsi"/>
          <w:sz w:val="21"/>
          <w:szCs w:val="21"/>
        </w:rPr>
        <w:t>beeldvorming</w:t>
      </w:r>
      <w:r w:rsidR="0082408B" w:rsidRPr="00595F82">
        <w:rPr>
          <w:rFonts w:ascii="Corbel" w:hAnsi="Corbel" w:cstheme="minorHAnsi"/>
          <w:sz w:val="21"/>
          <w:szCs w:val="21"/>
        </w:rPr>
        <w:tab/>
      </w:r>
      <w:r w:rsidR="008D1F08" w:rsidRPr="00595F82">
        <w:rPr>
          <w:rFonts w:ascii="Corbel" w:hAnsi="Corbel" w:cstheme="minorHAnsi"/>
          <w:sz w:val="21"/>
          <w:szCs w:val="21"/>
        </w:rPr>
        <w:t xml:space="preserve">vanuit de </w:t>
      </w:r>
      <w:r w:rsidR="00DA2F3E" w:rsidRPr="00595F82">
        <w:rPr>
          <w:rFonts w:ascii="Corbel" w:hAnsi="Corbel" w:cstheme="minorHAnsi"/>
          <w:sz w:val="21"/>
          <w:szCs w:val="21"/>
        </w:rPr>
        <w:t xml:space="preserve">ambities en </w:t>
      </w:r>
      <w:r w:rsidR="008D1F08" w:rsidRPr="00595F82">
        <w:rPr>
          <w:rFonts w:ascii="Corbel" w:hAnsi="Corbel" w:cstheme="minorHAnsi"/>
          <w:sz w:val="21"/>
          <w:szCs w:val="21"/>
        </w:rPr>
        <w:t>doelen van CCH</w:t>
      </w:r>
    </w:p>
    <w:p w14:paraId="02EC80AE" w14:textId="253958B0" w:rsidR="00390933" w:rsidRPr="00595F82" w:rsidRDefault="00E8562D" w:rsidP="00595F82">
      <w:pPr>
        <w:numPr>
          <w:ilvl w:val="0"/>
          <w:numId w:val="13"/>
        </w:numPr>
        <w:tabs>
          <w:tab w:val="num" w:pos="4111"/>
        </w:tabs>
        <w:autoSpaceDE w:val="0"/>
        <w:autoSpaceDN w:val="0"/>
        <w:adjustRightInd w:val="0"/>
        <w:spacing w:after="0" w:line="252" w:lineRule="auto"/>
        <w:rPr>
          <w:rFonts w:ascii="Corbel" w:hAnsi="Corbel" w:cstheme="minorHAnsi"/>
          <w:sz w:val="21"/>
          <w:szCs w:val="21"/>
        </w:rPr>
      </w:pPr>
      <w:r w:rsidRPr="00595F82">
        <w:rPr>
          <w:rFonts w:ascii="Corbel" w:hAnsi="Corbel" w:cstheme="minorHAnsi"/>
          <w:sz w:val="21"/>
          <w:szCs w:val="21"/>
        </w:rPr>
        <w:t xml:space="preserve">Volgen </w:t>
      </w:r>
      <w:r w:rsidR="00B311E3" w:rsidRPr="00595F82">
        <w:rPr>
          <w:rFonts w:ascii="Corbel" w:hAnsi="Corbel" w:cstheme="minorHAnsi"/>
          <w:sz w:val="21"/>
          <w:szCs w:val="21"/>
        </w:rPr>
        <w:t>projecten</w:t>
      </w:r>
      <w:r w:rsidRPr="00595F82">
        <w:rPr>
          <w:rFonts w:ascii="Corbel" w:hAnsi="Corbel" w:cstheme="minorHAnsi"/>
          <w:sz w:val="21"/>
          <w:szCs w:val="21"/>
        </w:rPr>
        <w:t>portefeuille</w:t>
      </w:r>
      <w:r w:rsidR="00B311E3" w:rsidRPr="00595F82">
        <w:rPr>
          <w:rFonts w:ascii="Corbel" w:hAnsi="Corbel" w:cstheme="minorHAnsi"/>
          <w:sz w:val="21"/>
          <w:szCs w:val="21"/>
        </w:rPr>
        <w:tab/>
      </w:r>
      <w:r w:rsidRPr="00595F82">
        <w:rPr>
          <w:rFonts w:ascii="Corbel" w:hAnsi="Corbel" w:cstheme="minorHAnsi"/>
          <w:sz w:val="21"/>
          <w:szCs w:val="21"/>
        </w:rPr>
        <w:t xml:space="preserve">om overzicht te houden en witte vlekken te bepalen </w:t>
      </w:r>
    </w:p>
    <w:p w14:paraId="0CF766B8" w14:textId="4E489A53" w:rsidR="00B311E3" w:rsidRPr="00595F82" w:rsidRDefault="004D44D1" w:rsidP="00595F82">
      <w:pPr>
        <w:numPr>
          <w:ilvl w:val="0"/>
          <w:numId w:val="13"/>
        </w:numPr>
        <w:tabs>
          <w:tab w:val="num" w:pos="4111"/>
        </w:tabs>
        <w:autoSpaceDE w:val="0"/>
        <w:autoSpaceDN w:val="0"/>
        <w:adjustRightInd w:val="0"/>
        <w:spacing w:after="0" w:line="252" w:lineRule="auto"/>
        <w:rPr>
          <w:rFonts w:ascii="Corbel" w:hAnsi="Corbel" w:cstheme="minorHAnsi"/>
          <w:sz w:val="21"/>
          <w:szCs w:val="21"/>
        </w:rPr>
      </w:pPr>
      <w:r w:rsidRPr="00595F82">
        <w:rPr>
          <w:rFonts w:ascii="Corbel" w:hAnsi="Corbel" w:cstheme="minorHAnsi"/>
          <w:sz w:val="21"/>
          <w:szCs w:val="21"/>
        </w:rPr>
        <w:t xml:space="preserve">Bewaken </w:t>
      </w:r>
      <w:r w:rsidR="00EC5197" w:rsidRPr="00595F82">
        <w:rPr>
          <w:rFonts w:ascii="Corbel" w:hAnsi="Corbel" w:cstheme="minorHAnsi"/>
          <w:sz w:val="21"/>
          <w:szCs w:val="21"/>
        </w:rPr>
        <w:t xml:space="preserve">van </w:t>
      </w:r>
      <w:r w:rsidR="00B311E3" w:rsidRPr="00595F82">
        <w:rPr>
          <w:rFonts w:ascii="Corbel" w:hAnsi="Corbel" w:cstheme="minorHAnsi"/>
          <w:sz w:val="21"/>
          <w:szCs w:val="21"/>
        </w:rPr>
        <w:t>voortgang</w:t>
      </w:r>
      <w:r w:rsidRPr="00595F82">
        <w:rPr>
          <w:rFonts w:ascii="Corbel" w:hAnsi="Corbel" w:cstheme="minorHAnsi"/>
          <w:sz w:val="21"/>
          <w:szCs w:val="21"/>
        </w:rPr>
        <w:t xml:space="preserve"> </w:t>
      </w:r>
      <w:r w:rsidR="00B311E3" w:rsidRPr="00595F82">
        <w:rPr>
          <w:rFonts w:ascii="Corbel" w:hAnsi="Corbel" w:cstheme="minorHAnsi"/>
          <w:sz w:val="21"/>
          <w:szCs w:val="21"/>
        </w:rPr>
        <w:tab/>
        <w:t xml:space="preserve">van doelen en resultaten van </w:t>
      </w:r>
      <w:r w:rsidR="00EC5197" w:rsidRPr="00595F82">
        <w:rPr>
          <w:rFonts w:ascii="Corbel" w:hAnsi="Corbel" w:cstheme="minorHAnsi"/>
          <w:sz w:val="21"/>
          <w:szCs w:val="21"/>
        </w:rPr>
        <w:t xml:space="preserve">het </w:t>
      </w:r>
      <w:r w:rsidR="00B311E3" w:rsidRPr="00595F82">
        <w:rPr>
          <w:rFonts w:ascii="Corbel" w:hAnsi="Corbel" w:cstheme="minorHAnsi"/>
          <w:sz w:val="21"/>
          <w:szCs w:val="21"/>
        </w:rPr>
        <w:t>programma CCH</w:t>
      </w:r>
      <w:r w:rsidR="00F65426" w:rsidRPr="00595F82">
        <w:rPr>
          <w:rFonts w:ascii="Corbel" w:hAnsi="Corbel" w:cstheme="minorHAnsi"/>
          <w:sz w:val="21"/>
          <w:szCs w:val="21"/>
        </w:rPr>
        <w:t>.</w:t>
      </w:r>
      <w:r w:rsidR="00B311E3" w:rsidRPr="00595F82">
        <w:rPr>
          <w:rFonts w:ascii="Corbel" w:hAnsi="Corbel" w:cstheme="minorHAnsi"/>
          <w:sz w:val="21"/>
          <w:szCs w:val="21"/>
        </w:rPr>
        <w:t xml:space="preserve"> </w:t>
      </w:r>
    </w:p>
    <w:p w14:paraId="3D47A7AD" w14:textId="77777777" w:rsidR="00B311E3" w:rsidRPr="009611D5" w:rsidRDefault="00B311E3" w:rsidP="00595F82">
      <w:pPr>
        <w:autoSpaceDE w:val="0"/>
        <w:autoSpaceDN w:val="0"/>
        <w:adjustRightInd w:val="0"/>
        <w:spacing w:after="0" w:line="252" w:lineRule="auto"/>
        <w:rPr>
          <w:rFonts w:ascii="Corbel" w:hAnsi="Corbel" w:cstheme="minorHAnsi"/>
          <w:sz w:val="12"/>
          <w:szCs w:val="12"/>
        </w:rPr>
      </w:pPr>
    </w:p>
    <w:p w14:paraId="1759FE01" w14:textId="344A2100" w:rsidR="00B7383C" w:rsidRPr="00595F82" w:rsidRDefault="00B7383C" w:rsidP="00595F82">
      <w:pPr>
        <w:autoSpaceDE w:val="0"/>
        <w:autoSpaceDN w:val="0"/>
        <w:adjustRightInd w:val="0"/>
        <w:spacing w:after="0" w:line="252" w:lineRule="auto"/>
        <w:rPr>
          <w:rFonts w:ascii="Corbel" w:hAnsi="Corbel" w:cstheme="minorHAnsi"/>
          <w:sz w:val="21"/>
          <w:szCs w:val="21"/>
        </w:rPr>
      </w:pPr>
      <w:r w:rsidRPr="00595F82">
        <w:rPr>
          <w:rFonts w:ascii="Corbel" w:hAnsi="Corbel" w:cstheme="minorHAnsi"/>
          <w:sz w:val="21"/>
          <w:szCs w:val="21"/>
        </w:rPr>
        <w:t xml:space="preserve">Onze samenwerking </w:t>
      </w:r>
      <w:r w:rsidR="000C73E0" w:rsidRPr="00595F82">
        <w:rPr>
          <w:rFonts w:ascii="Corbel" w:hAnsi="Corbel" w:cstheme="minorHAnsi"/>
          <w:sz w:val="21"/>
          <w:szCs w:val="21"/>
        </w:rPr>
        <w:t xml:space="preserve">wil vooruitstrevende initiatieven en projecten bevorderen die passen bij de ambitie en doelen van de Chemelot </w:t>
      </w:r>
      <w:proofErr w:type="spellStart"/>
      <w:r w:rsidR="000C73E0" w:rsidRPr="00595F82">
        <w:rPr>
          <w:rFonts w:ascii="Corbel" w:hAnsi="Corbel" w:cstheme="minorHAnsi"/>
          <w:sz w:val="21"/>
          <w:szCs w:val="21"/>
        </w:rPr>
        <w:t>Circular</w:t>
      </w:r>
      <w:proofErr w:type="spellEnd"/>
      <w:r w:rsidR="000C73E0" w:rsidRPr="00595F82">
        <w:rPr>
          <w:rFonts w:ascii="Corbel" w:hAnsi="Corbel" w:cstheme="minorHAnsi"/>
          <w:sz w:val="21"/>
          <w:szCs w:val="21"/>
        </w:rPr>
        <w:t xml:space="preserve"> Hub. Het gaat </w:t>
      </w:r>
      <w:r w:rsidRPr="00595F82">
        <w:rPr>
          <w:rFonts w:ascii="Corbel" w:hAnsi="Corbel" w:cstheme="minorHAnsi"/>
          <w:sz w:val="21"/>
          <w:szCs w:val="21"/>
        </w:rPr>
        <w:t xml:space="preserve">zowel </w:t>
      </w:r>
      <w:r w:rsidR="000C73E0" w:rsidRPr="00595F82">
        <w:rPr>
          <w:rFonts w:ascii="Corbel" w:hAnsi="Corbel" w:cstheme="minorHAnsi"/>
          <w:sz w:val="21"/>
          <w:szCs w:val="21"/>
        </w:rPr>
        <w:t xml:space="preserve">om </w:t>
      </w:r>
      <w:r w:rsidR="006669CC" w:rsidRPr="00595F82">
        <w:rPr>
          <w:rFonts w:ascii="Corbel" w:hAnsi="Corbel" w:cstheme="minorHAnsi"/>
          <w:sz w:val="21"/>
          <w:szCs w:val="21"/>
        </w:rPr>
        <w:t xml:space="preserve">lopende </w:t>
      </w:r>
      <w:r w:rsidR="000C73E0" w:rsidRPr="00595F82">
        <w:rPr>
          <w:rFonts w:ascii="Corbel" w:hAnsi="Corbel" w:cstheme="minorHAnsi"/>
          <w:sz w:val="21"/>
          <w:szCs w:val="21"/>
        </w:rPr>
        <w:t>in</w:t>
      </w:r>
      <w:r w:rsidR="009611D5">
        <w:rPr>
          <w:rFonts w:ascii="Corbel" w:hAnsi="Corbel" w:cstheme="minorHAnsi"/>
          <w:sz w:val="21"/>
          <w:szCs w:val="21"/>
        </w:rPr>
        <w:t>i</w:t>
      </w:r>
      <w:r w:rsidR="000C73E0" w:rsidRPr="00595F82">
        <w:rPr>
          <w:rFonts w:ascii="Corbel" w:hAnsi="Corbel" w:cstheme="minorHAnsi"/>
          <w:sz w:val="21"/>
          <w:szCs w:val="21"/>
        </w:rPr>
        <w:t xml:space="preserve">tiatieven </w:t>
      </w:r>
      <w:r w:rsidRPr="00595F82">
        <w:rPr>
          <w:rFonts w:ascii="Corbel" w:hAnsi="Corbel" w:cstheme="minorHAnsi"/>
          <w:sz w:val="21"/>
          <w:szCs w:val="21"/>
        </w:rPr>
        <w:t xml:space="preserve">en activiteiten die we </w:t>
      </w:r>
      <w:r w:rsidR="000C73E0" w:rsidRPr="00595F82">
        <w:rPr>
          <w:rFonts w:ascii="Corbel" w:hAnsi="Corbel" w:cstheme="minorHAnsi"/>
          <w:sz w:val="21"/>
          <w:szCs w:val="21"/>
        </w:rPr>
        <w:t xml:space="preserve">nu </w:t>
      </w:r>
      <w:r w:rsidRPr="00595F82">
        <w:rPr>
          <w:rFonts w:ascii="Corbel" w:hAnsi="Corbel" w:cstheme="minorHAnsi"/>
          <w:sz w:val="21"/>
          <w:szCs w:val="21"/>
        </w:rPr>
        <w:t xml:space="preserve">al uitvoeren, </w:t>
      </w:r>
      <w:r w:rsidRPr="009611D5">
        <w:rPr>
          <w:rFonts w:ascii="Corbel" w:hAnsi="Corbel" w:cstheme="minorHAnsi"/>
          <w:sz w:val="21"/>
          <w:szCs w:val="21"/>
        </w:rPr>
        <w:t xml:space="preserve">als </w:t>
      </w:r>
      <w:r w:rsidR="000C73E0" w:rsidRPr="009611D5">
        <w:rPr>
          <w:rFonts w:ascii="Corbel" w:hAnsi="Corbel" w:cstheme="minorHAnsi"/>
          <w:sz w:val="21"/>
          <w:szCs w:val="21"/>
        </w:rPr>
        <w:t xml:space="preserve">om </w:t>
      </w:r>
      <w:r w:rsidRPr="009611D5">
        <w:rPr>
          <w:rFonts w:ascii="Corbel" w:hAnsi="Corbel" w:cstheme="minorHAnsi"/>
          <w:sz w:val="21"/>
          <w:szCs w:val="21"/>
        </w:rPr>
        <w:t xml:space="preserve">nieuwe </w:t>
      </w:r>
      <w:r w:rsidRPr="00595F82">
        <w:rPr>
          <w:rFonts w:ascii="Corbel" w:hAnsi="Corbel" w:cstheme="minorHAnsi"/>
          <w:sz w:val="21"/>
          <w:szCs w:val="21"/>
        </w:rPr>
        <w:t xml:space="preserve">projecten en activiteiten die we </w:t>
      </w:r>
      <w:r w:rsidR="006669CC" w:rsidRPr="00595F82">
        <w:rPr>
          <w:rFonts w:ascii="Corbel" w:hAnsi="Corbel" w:cstheme="minorHAnsi"/>
          <w:sz w:val="21"/>
          <w:szCs w:val="21"/>
        </w:rPr>
        <w:t xml:space="preserve">gaan uitvoeren, </w:t>
      </w:r>
      <w:r w:rsidRPr="00595F82">
        <w:rPr>
          <w:rFonts w:ascii="Corbel" w:hAnsi="Corbel" w:cstheme="minorHAnsi"/>
          <w:sz w:val="21"/>
          <w:szCs w:val="21"/>
        </w:rPr>
        <w:t>soms zelf en soms samen</w:t>
      </w:r>
      <w:r w:rsidR="006669CC" w:rsidRPr="00595F82">
        <w:rPr>
          <w:rFonts w:ascii="Corbel" w:hAnsi="Corbel" w:cstheme="minorHAnsi"/>
          <w:sz w:val="21"/>
          <w:szCs w:val="21"/>
        </w:rPr>
        <w:t xml:space="preserve">, </w:t>
      </w:r>
      <w:r w:rsidRPr="00595F82">
        <w:rPr>
          <w:rFonts w:ascii="Corbel" w:hAnsi="Corbel" w:cstheme="minorHAnsi"/>
          <w:sz w:val="21"/>
          <w:szCs w:val="21"/>
        </w:rPr>
        <w:t xml:space="preserve">in wisselende </w:t>
      </w:r>
      <w:r w:rsidRPr="009611D5">
        <w:rPr>
          <w:rFonts w:ascii="Corbel" w:hAnsi="Corbel" w:cstheme="minorHAnsi"/>
          <w:sz w:val="21"/>
          <w:szCs w:val="21"/>
        </w:rPr>
        <w:t>samenstelling</w:t>
      </w:r>
      <w:r w:rsidR="003F76D7" w:rsidRPr="009611D5">
        <w:rPr>
          <w:rFonts w:ascii="Corbel" w:hAnsi="Corbel" w:cstheme="minorHAnsi"/>
          <w:sz w:val="21"/>
          <w:szCs w:val="21"/>
        </w:rPr>
        <w:t>en</w:t>
      </w:r>
      <w:r w:rsidR="006669CC" w:rsidRPr="009611D5">
        <w:rPr>
          <w:rFonts w:ascii="Corbel" w:hAnsi="Corbel" w:cstheme="minorHAnsi"/>
          <w:sz w:val="21"/>
          <w:szCs w:val="21"/>
        </w:rPr>
        <w:t xml:space="preserve">. </w:t>
      </w:r>
      <w:r w:rsidRPr="00595F82">
        <w:rPr>
          <w:rFonts w:ascii="Corbel" w:hAnsi="Corbel" w:cstheme="minorHAnsi"/>
          <w:sz w:val="21"/>
          <w:szCs w:val="21"/>
        </w:rPr>
        <w:t>Deze projecten zijn en blijven de verantwoordelijkheid van de afzonderlijke (samenwerkingsverbanden tussen) organisaties. We stemmen onze projecten en activiteiten waar mogelijk af op die van anderen t.b.v. de versterking van eigen en CCH-doelen en de onderlinge samenhang. Het programma CCH zal zelf geen projecten uitvoeren.</w:t>
      </w:r>
    </w:p>
    <w:p w14:paraId="6CD3BE72" w14:textId="123E0D3C" w:rsidR="003F76D7" w:rsidRPr="00595F82" w:rsidRDefault="003F76D7" w:rsidP="00595F82">
      <w:pPr>
        <w:autoSpaceDE w:val="0"/>
        <w:autoSpaceDN w:val="0"/>
        <w:adjustRightInd w:val="0"/>
        <w:spacing w:after="0" w:line="252" w:lineRule="auto"/>
        <w:rPr>
          <w:rFonts w:ascii="Corbel" w:hAnsi="Corbel" w:cstheme="minorHAnsi"/>
          <w:sz w:val="12"/>
          <w:szCs w:val="12"/>
        </w:rPr>
      </w:pPr>
    </w:p>
    <w:p w14:paraId="5627DD0F" w14:textId="54CE62F6" w:rsidR="004C0078" w:rsidRPr="00595F82" w:rsidRDefault="00F12F75" w:rsidP="00595F82">
      <w:pPr>
        <w:tabs>
          <w:tab w:val="num" w:pos="720"/>
        </w:tabs>
        <w:spacing w:after="0" w:line="252" w:lineRule="auto"/>
        <w:rPr>
          <w:rFonts w:ascii="Corbel" w:hAnsi="Corbel" w:cstheme="minorHAnsi"/>
          <w:sz w:val="21"/>
          <w:szCs w:val="21"/>
        </w:rPr>
      </w:pPr>
      <w:r w:rsidRPr="00595F82">
        <w:rPr>
          <w:rFonts w:ascii="Corbel" w:hAnsi="Corbel" w:cstheme="minorHAnsi"/>
          <w:sz w:val="21"/>
          <w:szCs w:val="21"/>
        </w:rPr>
        <w:t xml:space="preserve">De sturing en regie op onze samenwerking en op het programma CCH beleggen we bij </w:t>
      </w:r>
      <w:r w:rsidR="00E85039" w:rsidRPr="00595F82">
        <w:rPr>
          <w:rFonts w:ascii="Corbel" w:hAnsi="Corbel" w:cstheme="minorHAnsi"/>
          <w:sz w:val="21"/>
          <w:szCs w:val="21"/>
        </w:rPr>
        <w:t>de Regio Board CCH. De Board verbindt op doelen, voert regie</w:t>
      </w:r>
      <w:r w:rsidR="003F76D7" w:rsidRPr="00595F82">
        <w:rPr>
          <w:rFonts w:ascii="Corbel" w:hAnsi="Corbel" w:cstheme="minorHAnsi"/>
          <w:sz w:val="21"/>
          <w:szCs w:val="21"/>
        </w:rPr>
        <w:t xml:space="preserve"> op het programma, besluit over de inzet van financiële middelen voor activiteiten uit het programma, </w:t>
      </w:r>
      <w:r w:rsidR="00E85039" w:rsidRPr="00595F82">
        <w:rPr>
          <w:rFonts w:ascii="Corbel" w:hAnsi="Corbel" w:cstheme="minorHAnsi"/>
          <w:sz w:val="21"/>
          <w:szCs w:val="21"/>
        </w:rPr>
        <w:t>stuurt op resultaten</w:t>
      </w:r>
      <w:r w:rsidR="005208B5" w:rsidRPr="00595F82">
        <w:rPr>
          <w:rFonts w:ascii="Corbel" w:hAnsi="Corbel" w:cstheme="minorHAnsi"/>
          <w:sz w:val="21"/>
          <w:szCs w:val="21"/>
        </w:rPr>
        <w:t xml:space="preserve"> van het programma</w:t>
      </w:r>
      <w:r w:rsidR="00E85039" w:rsidRPr="00595F82">
        <w:rPr>
          <w:rFonts w:ascii="Corbel" w:hAnsi="Corbel" w:cstheme="minorHAnsi"/>
          <w:sz w:val="21"/>
          <w:szCs w:val="21"/>
        </w:rPr>
        <w:t>, evalueert de voortgang</w:t>
      </w:r>
      <w:r w:rsidR="003F76D7" w:rsidRPr="00595F82">
        <w:rPr>
          <w:rFonts w:ascii="Corbel" w:hAnsi="Corbel" w:cstheme="minorHAnsi"/>
          <w:sz w:val="21"/>
          <w:szCs w:val="21"/>
        </w:rPr>
        <w:t xml:space="preserve"> en onderkent witte vlekken</w:t>
      </w:r>
      <w:r w:rsidR="00E85039" w:rsidRPr="00595F82">
        <w:rPr>
          <w:rFonts w:ascii="Corbel" w:hAnsi="Corbel" w:cstheme="minorHAnsi"/>
          <w:sz w:val="21"/>
          <w:szCs w:val="21"/>
        </w:rPr>
        <w:t>, en vertelt het verhaal</w:t>
      </w:r>
      <w:r w:rsidR="005208B5" w:rsidRPr="00595F82">
        <w:rPr>
          <w:rFonts w:ascii="Corbel" w:hAnsi="Corbel" w:cstheme="minorHAnsi"/>
          <w:sz w:val="21"/>
          <w:szCs w:val="21"/>
        </w:rPr>
        <w:t xml:space="preserve"> van de </w:t>
      </w:r>
      <w:r w:rsidR="00277D12" w:rsidRPr="00595F82">
        <w:rPr>
          <w:rFonts w:ascii="Corbel" w:hAnsi="Corbel" w:cstheme="minorHAnsi"/>
          <w:sz w:val="21"/>
          <w:szCs w:val="21"/>
        </w:rPr>
        <w:t xml:space="preserve">Chemelot </w:t>
      </w:r>
      <w:proofErr w:type="spellStart"/>
      <w:r w:rsidR="00277D12" w:rsidRPr="00595F82">
        <w:rPr>
          <w:rFonts w:ascii="Corbel" w:hAnsi="Corbel" w:cstheme="minorHAnsi"/>
          <w:sz w:val="21"/>
          <w:szCs w:val="21"/>
        </w:rPr>
        <w:t>Circular</w:t>
      </w:r>
      <w:proofErr w:type="spellEnd"/>
      <w:r w:rsidR="00277D12" w:rsidRPr="00595F82">
        <w:rPr>
          <w:rFonts w:ascii="Corbel" w:hAnsi="Corbel" w:cstheme="minorHAnsi"/>
          <w:sz w:val="21"/>
          <w:szCs w:val="21"/>
        </w:rPr>
        <w:t xml:space="preserve"> </w:t>
      </w:r>
      <w:r w:rsidR="005208B5" w:rsidRPr="00595F82">
        <w:rPr>
          <w:rFonts w:ascii="Corbel" w:hAnsi="Corbel" w:cstheme="minorHAnsi"/>
          <w:sz w:val="21"/>
          <w:szCs w:val="21"/>
        </w:rPr>
        <w:t>Hub</w:t>
      </w:r>
      <w:r w:rsidR="00E85039" w:rsidRPr="00595F82">
        <w:rPr>
          <w:rFonts w:ascii="Corbel" w:hAnsi="Corbel" w:cstheme="minorHAnsi"/>
          <w:sz w:val="21"/>
          <w:szCs w:val="21"/>
        </w:rPr>
        <w:t xml:space="preserve">. De voorzitter van de Regio Board is </w:t>
      </w:r>
      <w:r w:rsidRPr="00595F82">
        <w:rPr>
          <w:rFonts w:ascii="Corbel" w:hAnsi="Corbel" w:cstheme="minorHAnsi"/>
          <w:sz w:val="21"/>
          <w:szCs w:val="21"/>
        </w:rPr>
        <w:t>een onafhankelijke ‘</w:t>
      </w:r>
      <w:r w:rsidR="006669CC" w:rsidRPr="00595F82">
        <w:rPr>
          <w:rFonts w:ascii="Corbel" w:hAnsi="Corbel" w:cstheme="minorHAnsi"/>
          <w:sz w:val="21"/>
          <w:szCs w:val="21"/>
        </w:rPr>
        <w:t>A</w:t>
      </w:r>
      <w:r w:rsidR="00E85039" w:rsidRPr="00595F82">
        <w:rPr>
          <w:rFonts w:ascii="Corbel" w:hAnsi="Corbel" w:cstheme="minorHAnsi"/>
          <w:sz w:val="21"/>
          <w:szCs w:val="21"/>
        </w:rPr>
        <w:t>mbassadeur CCH</w:t>
      </w:r>
      <w:r w:rsidRPr="00595F82">
        <w:rPr>
          <w:rFonts w:ascii="Corbel" w:hAnsi="Corbel" w:cstheme="minorHAnsi"/>
          <w:sz w:val="21"/>
          <w:szCs w:val="21"/>
        </w:rPr>
        <w:t>’</w:t>
      </w:r>
      <w:r w:rsidR="008E4C45" w:rsidRPr="00595F82">
        <w:rPr>
          <w:rFonts w:ascii="Corbel" w:hAnsi="Corbel" w:cstheme="minorHAnsi"/>
          <w:sz w:val="21"/>
          <w:szCs w:val="21"/>
        </w:rPr>
        <w:t xml:space="preserve"> die het verhaal actief uitdraagt in de regio, Den Haag en Brussel en de samenwerking tussen organisaties verbonden aan de CCH stimuleert.</w:t>
      </w:r>
      <w:r w:rsidR="007B7151" w:rsidRPr="00595F82">
        <w:rPr>
          <w:rFonts w:ascii="Corbel" w:hAnsi="Corbel" w:cstheme="minorHAnsi"/>
          <w:sz w:val="21"/>
          <w:szCs w:val="21"/>
        </w:rPr>
        <w:t xml:space="preserve"> Een ‘</w:t>
      </w:r>
      <w:r w:rsidR="006669CC" w:rsidRPr="00595F82">
        <w:rPr>
          <w:rFonts w:ascii="Corbel" w:hAnsi="Corbel" w:cstheme="minorHAnsi"/>
          <w:sz w:val="21"/>
          <w:szCs w:val="21"/>
        </w:rPr>
        <w:t>P</w:t>
      </w:r>
      <w:r w:rsidR="007B7151" w:rsidRPr="00595F82">
        <w:rPr>
          <w:rFonts w:ascii="Corbel" w:hAnsi="Corbel" w:cstheme="minorHAnsi"/>
          <w:sz w:val="21"/>
          <w:szCs w:val="21"/>
        </w:rPr>
        <w:t>rogrammamanager CCH’ werkt samen met onze organisaties aan de uitvoering van het programma en de vertaling naar concrete projecten en consortia. De</w:t>
      </w:r>
      <w:r w:rsidR="006669CC" w:rsidRPr="00595F82">
        <w:rPr>
          <w:rFonts w:ascii="Corbel" w:hAnsi="Corbel" w:cstheme="minorHAnsi"/>
          <w:sz w:val="21"/>
          <w:szCs w:val="21"/>
        </w:rPr>
        <w:t xml:space="preserve"> Regio B</w:t>
      </w:r>
      <w:r w:rsidR="007B7151" w:rsidRPr="00595F82">
        <w:rPr>
          <w:rFonts w:ascii="Corbel" w:hAnsi="Corbel" w:cstheme="minorHAnsi"/>
          <w:sz w:val="21"/>
          <w:szCs w:val="21"/>
        </w:rPr>
        <w:t xml:space="preserve">oard, </w:t>
      </w:r>
      <w:r w:rsidR="006669CC" w:rsidRPr="00595F82">
        <w:rPr>
          <w:rFonts w:ascii="Corbel" w:hAnsi="Corbel" w:cstheme="minorHAnsi"/>
          <w:sz w:val="21"/>
          <w:szCs w:val="21"/>
        </w:rPr>
        <w:t>A</w:t>
      </w:r>
      <w:r w:rsidR="007B7151" w:rsidRPr="00595F82">
        <w:rPr>
          <w:rFonts w:ascii="Corbel" w:hAnsi="Corbel" w:cstheme="minorHAnsi"/>
          <w:sz w:val="21"/>
          <w:szCs w:val="21"/>
        </w:rPr>
        <w:t xml:space="preserve">mbassadeur en </w:t>
      </w:r>
      <w:r w:rsidR="006669CC" w:rsidRPr="00595F82">
        <w:rPr>
          <w:rFonts w:ascii="Corbel" w:hAnsi="Corbel" w:cstheme="minorHAnsi"/>
          <w:sz w:val="21"/>
          <w:szCs w:val="21"/>
        </w:rPr>
        <w:t>P</w:t>
      </w:r>
      <w:r w:rsidR="007B7151" w:rsidRPr="00595F82">
        <w:rPr>
          <w:rFonts w:ascii="Corbel" w:hAnsi="Corbel" w:cstheme="minorHAnsi"/>
          <w:sz w:val="21"/>
          <w:szCs w:val="21"/>
        </w:rPr>
        <w:t xml:space="preserve">rogrammamanager worden ondersteund door werkgroepen op het vlak van fondsenwerving, communicatie en mogelijk belangenbehartiging. </w:t>
      </w:r>
      <w:r w:rsidR="009270FE" w:rsidRPr="00595F82">
        <w:rPr>
          <w:rFonts w:ascii="Corbel" w:hAnsi="Corbel" w:cstheme="minorHAnsi"/>
          <w:sz w:val="21"/>
          <w:szCs w:val="21"/>
        </w:rPr>
        <w:t xml:space="preserve">Het werk aan het programma vindt plaats op basis van een </w:t>
      </w:r>
      <w:r w:rsidR="007B7151" w:rsidRPr="00595F82">
        <w:rPr>
          <w:rFonts w:ascii="Corbel" w:hAnsi="Corbel" w:cstheme="minorHAnsi"/>
          <w:sz w:val="21"/>
          <w:szCs w:val="21"/>
        </w:rPr>
        <w:t xml:space="preserve">globaal </w:t>
      </w:r>
      <w:r w:rsidR="009270FE" w:rsidRPr="00595F82">
        <w:rPr>
          <w:rFonts w:ascii="Corbel" w:hAnsi="Corbel" w:cstheme="minorHAnsi"/>
          <w:sz w:val="21"/>
          <w:szCs w:val="21"/>
        </w:rPr>
        <w:t xml:space="preserve">programmaplan. We </w:t>
      </w:r>
      <w:r w:rsidR="00194AAE" w:rsidRPr="00595F82">
        <w:rPr>
          <w:rFonts w:ascii="Corbel" w:hAnsi="Corbel" w:cstheme="minorHAnsi"/>
          <w:sz w:val="21"/>
          <w:szCs w:val="21"/>
        </w:rPr>
        <w:t xml:space="preserve">zullen </w:t>
      </w:r>
      <w:r w:rsidR="009270FE" w:rsidRPr="00595F82">
        <w:rPr>
          <w:rFonts w:ascii="Corbel" w:hAnsi="Corbel" w:cstheme="minorHAnsi"/>
          <w:sz w:val="21"/>
          <w:szCs w:val="21"/>
        </w:rPr>
        <w:t xml:space="preserve">het programma, de </w:t>
      </w:r>
      <w:proofErr w:type="spellStart"/>
      <w:r w:rsidR="009270FE" w:rsidRPr="00595F82">
        <w:rPr>
          <w:rFonts w:ascii="Corbel" w:hAnsi="Corbel" w:cstheme="minorHAnsi"/>
          <w:sz w:val="21"/>
          <w:szCs w:val="21"/>
        </w:rPr>
        <w:t>governance</w:t>
      </w:r>
      <w:proofErr w:type="spellEnd"/>
      <w:r w:rsidR="009903DC" w:rsidRPr="00595F82">
        <w:rPr>
          <w:rFonts w:ascii="Corbel" w:hAnsi="Corbel" w:cstheme="minorHAnsi"/>
          <w:sz w:val="21"/>
          <w:szCs w:val="21"/>
        </w:rPr>
        <w:t xml:space="preserve"> en </w:t>
      </w:r>
      <w:r w:rsidR="009270FE" w:rsidRPr="00595F82">
        <w:rPr>
          <w:rFonts w:ascii="Corbel" w:hAnsi="Corbel" w:cstheme="minorHAnsi"/>
          <w:sz w:val="21"/>
          <w:szCs w:val="21"/>
        </w:rPr>
        <w:t xml:space="preserve">de </w:t>
      </w:r>
      <w:proofErr w:type="spellStart"/>
      <w:r w:rsidR="006B19F9" w:rsidRPr="00595F82">
        <w:rPr>
          <w:rFonts w:ascii="Corbel" w:hAnsi="Corbel" w:cstheme="minorHAnsi"/>
          <w:sz w:val="21"/>
          <w:szCs w:val="21"/>
        </w:rPr>
        <w:t>flagships</w:t>
      </w:r>
      <w:proofErr w:type="spellEnd"/>
      <w:r w:rsidR="006B19F9" w:rsidRPr="00595F82">
        <w:rPr>
          <w:rFonts w:ascii="Corbel" w:hAnsi="Corbel" w:cstheme="minorHAnsi"/>
          <w:sz w:val="21"/>
          <w:szCs w:val="21"/>
        </w:rPr>
        <w:t xml:space="preserve"> en </w:t>
      </w:r>
      <w:r w:rsidR="009270FE" w:rsidRPr="00595F82">
        <w:rPr>
          <w:rFonts w:ascii="Corbel" w:hAnsi="Corbel" w:cstheme="minorHAnsi"/>
          <w:sz w:val="21"/>
          <w:szCs w:val="21"/>
        </w:rPr>
        <w:t xml:space="preserve">projecten elk jaar evalueren en </w:t>
      </w:r>
      <w:r w:rsidR="00194AAE" w:rsidRPr="00595F82">
        <w:rPr>
          <w:rFonts w:ascii="Corbel" w:hAnsi="Corbel" w:cstheme="minorHAnsi"/>
          <w:sz w:val="21"/>
          <w:szCs w:val="21"/>
        </w:rPr>
        <w:t xml:space="preserve">eventueel </w:t>
      </w:r>
      <w:r w:rsidR="009270FE" w:rsidRPr="00595F82">
        <w:rPr>
          <w:rFonts w:ascii="Corbel" w:hAnsi="Corbel" w:cstheme="minorHAnsi"/>
          <w:sz w:val="21"/>
          <w:szCs w:val="21"/>
        </w:rPr>
        <w:t xml:space="preserve">actualiseren. </w:t>
      </w:r>
      <w:r w:rsidR="003A0F8C">
        <w:rPr>
          <w:rFonts w:ascii="Corbel" w:hAnsi="Corbel" w:cstheme="minorHAnsi"/>
          <w:sz w:val="21"/>
          <w:szCs w:val="21"/>
        </w:rPr>
        <w:t>De uitvoering van het programma financieren we gezamenlijk (zie de Annex bij dit akkoord).</w:t>
      </w:r>
    </w:p>
    <w:p w14:paraId="1ACC53A5" w14:textId="77777777" w:rsidR="008E4C45" w:rsidRPr="009611D5" w:rsidRDefault="008E4C45" w:rsidP="00595F82">
      <w:pPr>
        <w:autoSpaceDE w:val="0"/>
        <w:autoSpaceDN w:val="0"/>
        <w:adjustRightInd w:val="0"/>
        <w:spacing w:after="0" w:line="252" w:lineRule="auto"/>
        <w:rPr>
          <w:rFonts w:ascii="Corbel" w:hAnsi="Corbel" w:cstheme="minorHAnsi"/>
          <w:sz w:val="12"/>
          <w:szCs w:val="12"/>
        </w:rPr>
      </w:pPr>
    </w:p>
    <w:p w14:paraId="07EBECE0" w14:textId="447C7568" w:rsidR="003B731B" w:rsidRPr="00595F82" w:rsidRDefault="003B731B" w:rsidP="00595F82">
      <w:pPr>
        <w:autoSpaceDE w:val="0"/>
        <w:autoSpaceDN w:val="0"/>
        <w:adjustRightInd w:val="0"/>
        <w:spacing w:after="0" w:line="252" w:lineRule="auto"/>
        <w:rPr>
          <w:rFonts w:ascii="Corbel" w:hAnsi="Corbel" w:cstheme="minorHAnsi"/>
          <w:sz w:val="21"/>
          <w:szCs w:val="21"/>
        </w:rPr>
      </w:pPr>
      <w:r w:rsidRPr="00595F82">
        <w:rPr>
          <w:rFonts w:ascii="Corbel" w:hAnsi="Corbel" w:cstheme="minorHAnsi"/>
          <w:sz w:val="21"/>
          <w:szCs w:val="21"/>
        </w:rPr>
        <w:t xml:space="preserve">In de realisatie van onze ambities </w:t>
      </w:r>
      <w:r w:rsidR="003F76D7" w:rsidRPr="00595F82">
        <w:rPr>
          <w:rFonts w:ascii="Corbel" w:hAnsi="Corbel" w:cstheme="minorHAnsi"/>
          <w:sz w:val="21"/>
          <w:szCs w:val="21"/>
        </w:rPr>
        <w:t xml:space="preserve">en de ontwikkeling en uitvoering van onze circulaire projecten </w:t>
      </w:r>
      <w:r w:rsidRPr="00595F82">
        <w:rPr>
          <w:rFonts w:ascii="Corbel" w:hAnsi="Corbel" w:cstheme="minorHAnsi"/>
          <w:sz w:val="21"/>
          <w:szCs w:val="21"/>
        </w:rPr>
        <w:t xml:space="preserve">zijn we </w:t>
      </w:r>
      <w:r w:rsidR="008B6FB1" w:rsidRPr="00595F82">
        <w:rPr>
          <w:rFonts w:ascii="Corbel" w:hAnsi="Corbel" w:cstheme="minorHAnsi"/>
          <w:sz w:val="21"/>
          <w:szCs w:val="21"/>
        </w:rPr>
        <w:t xml:space="preserve">mede </w:t>
      </w:r>
      <w:r w:rsidRPr="00595F82">
        <w:rPr>
          <w:rFonts w:ascii="Corbel" w:hAnsi="Corbel" w:cstheme="minorHAnsi"/>
          <w:sz w:val="21"/>
          <w:szCs w:val="21"/>
        </w:rPr>
        <w:t>afhankelijk van bijdragen van het Rijk</w:t>
      </w:r>
      <w:r w:rsidR="008E4C45" w:rsidRPr="00595F82">
        <w:rPr>
          <w:rFonts w:ascii="Corbel" w:hAnsi="Corbel" w:cstheme="minorHAnsi"/>
          <w:sz w:val="21"/>
          <w:szCs w:val="21"/>
        </w:rPr>
        <w:t xml:space="preserve"> en Europa</w:t>
      </w:r>
      <w:r w:rsidRPr="00595F82">
        <w:rPr>
          <w:rFonts w:ascii="Corbel" w:hAnsi="Corbel" w:cstheme="minorHAnsi"/>
          <w:sz w:val="21"/>
          <w:szCs w:val="21"/>
        </w:rPr>
        <w:t>. Het succes van de samenwerking en de transitie naar een duurzame en circulaire economie</w:t>
      </w:r>
      <w:r w:rsidR="00DA2F3E" w:rsidRPr="00595F82">
        <w:rPr>
          <w:rFonts w:ascii="Corbel" w:hAnsi="Corbel" w:cstheme="minorHAnsi"/>
          <w:sz w:val="21"/>
          <w:szCs w:val="21"/>
        </w:rPr>
        <w:t xml:space="preserve">, </w:t>
      </w:r>
      <w:r w:rsidRPr="00595F82">
        <w:rPr>
          <w:rFonts w:ascii="Corbel" w:hAnsi="Corbel" w:cstheme="minorHAnsi"/>
          <w:sz w:val="21"/>
          <w:szCs w:val="21"/>
        </w:rPr>
        <w:t xml:space="preserve">industrie </w:t>
      </w:r>
      <w:r w:rsidR="00DA2F3E" w:rsidRPr="00595F82">
        <w:rPr>
          <w:rFonts w:ascii="Corbel" w:hAnsi="Corbel" w:cstheme="minorHAnsi"/>
          <w:sz w:val="21"/>
          <w:szCs w:val="21"/>
        </w:rPr>
        <w:t>en s</w:t>
      </w:r>
      <w:r w:rsidR="00ED4CA0">
        <w:rPr>
          <w:rFonts w:ascii="Corbel" w:hAnsi="Corbel" w:cstheme="minorHAnsi"/>
          <w:sz w:val="21"/>
          <w:szCs w:val="21"/>
        </w:rPr>
        <w:t>amenleving</w:t>
      </w:r>
      <w:r w:rsidR="00DA2F3E" w:rsidRPr="00595F82">
        <w:rPr>
          <w:rFonts w:ascii="Corbel" w:hAnsi="Corbel" w:cstheme="minorHAnsi"/>
          <w:sz w:val="21"/>
          <w:szCs w:val="21"/>
        </w:rPr>
        <w:t xml:space="preserve"> </w:t>
      </w:r>
      <w:r w:rsidRPr="00595F82">
        <w:rPr>
          <w:rFonts w:ascii="Corbel" w:hAnsi="Corbel" w:cstheme="minorHAnsi"/>
          <w:sz w:val="21"/>
          <w:szCs w:val="21"/>
        </w:rPr>
        <w:t xml:space="preserve">in Limburg hangt samen met de voortgang die </w:t>
      </w:r>
      <w:r w:rsidR="008E4C45" w:rsidRPr="00595F82">
        <w:rPr>
          <w:rFonts w:ascii="Corbel" w:hAnsi="Corbel" w:cstheme="minorHAnsi"/>
          <w:sz w:val="21"/>
          <w:szCs w:val="21"/>
        </w:rPr>
        <w:t xml:space="preserve">zij maken </w:t>
      </w:r>
      <w:r w:rsidRPr="00595F82">
        <w:rPr>
          <w:rFonts w:ascii="Corbel" w:hAnsi="Corbel" w:cstheme="minorHAnsi"/>
          <w:sz w:val="21"/>
          <w:szCs w:val="21"/>
        </w:rPr>
        <w:t>in het scheppen (en schrappen) van de juiste wetten en regels en het leveren van passende financiële bijdragen</w:t>
      </w:r>
      <w:r w:rsidR="00D112CB" w:rsidRPr="00595F82">
        <w:rPr>
          <w:rFonts w:ascii="Corbel" w:hAnsi="Corbel" w:cstheme="minorHAnsi"/>
          <w:sz w:val="21"/>
          <w:szCs w:val="21"/>
        </w:rPr>
        <w:t xml:space="preserve"> voor (</w:t>
      </w:r>
      <w:proofErr w:type="spellStart"/>
      <w:r w:rsidR="00D112CB" w:rsidRPr="00595F82">
        <w:rPr>
          <w:rFonts w:ascii="Corbel" w:hAnsi="Corbel" w:cstheme="minorHAnsi"/>
          <w:sz w:val="21"/>
          <w:szCs w:val="21"/>
        </w:rPr>
        <w:t>samenwerkings</w:t>
      </w:r>
      <w:proofErr w:type="spellEnd"/>
      <w:r w:rsidR="00D112CB" w:rsidRPr="00595F82">
        <w:rPr>
          <w:rFonts w:ascii="Corbel" w:hAnsi="Corbel" w:cstheme="minorHAnsi"/>
          <w:sz w:val="21"/>
          <w:szCs w:val="21"/>
        </w:rPr>
        <w:t>) projecten</w:t>
      </w:r>
      <w:r w:rsidRPr="00595F82">
        <w:rPr>
          <w:rFonts w:ascii="Corbel" w:hAnsi="Corbel" w:cstheme="minorHAnsi"/>
          <w:sz w:val="21"/>
          <w:szCs w:val="21"/>
        </w:rPr>
        <w:t xml:space="preserve">. We blijven daarom </w:t>
      </w:r>
      <w:r w:rsidR="00277D12" w:rsidRPr="00595F82">
        <w:rPr>
          <w:rFonts w:ascii="Corbel" w:hAnsi="Corbel" w:cstheme="minorHAnsi"/>
          <w:sz w:val="21"/>
          <w:szCs w:val="21"/>
        </w:rPr>
        <w:t xml:space="preserve">voortdurend </w:t>
      </w:r>
      <w:r w:rsidRPr="00595F82">
        <w:rPr>
          <w:rFonts w:ascii="Corbel" w:hAnsi="Corbel" w:cstheme="minorHAnsi"/>
          <w:sz w:val="21"/>
          <w:szCs w:val="21"/>
        </w:rPr>
        <w:t xml:space="preserve">in gesprek met departementen en bestuurders, en treden daar samen </w:t>
      </w:r>
      <w:r w:rsidR="00277D12" w:rsidRPr="00595F82">
        <w:rPr>
          <w:rFonts w:ascii="Corbel" w:hAnsi="Corbel" w:cstheme="minorHAnsi"/>
          <w:sz w:val="21"/>
          <w:szCs w:val="21"/>
        </w:rPr>
        <w:t xml:space="preserve">actief </w:t>
      </w:r>
      <w:r w:rsidRPr="00595F82">
        <w:rPr>
          <w:rFonts w:ascii="Corbel" w:hAnsi="Corbel" w:cstheme="minorHAnsi"/>
          <w:sz w:val="21"/>
          <w:szCs w:val="21"/>
        </w:rPr>
        <w:t xml:space="preserve">in op. </w:t>
      </w:r>
    </w:p>
    <w:p w14:paraId="0E83FA8A" w14:textId="782F2811" w:rsidR="003B731B" w:rsidRPr="009611D5" w:rsidRDefault="003B731B" w:rsidP="00595F82">
      <w:pPr>
        <w:autoSpaceDE w:val="0"/>
        <w:autoSpaceDN w:val="0"/>
        <w:adjustRightInd w:val="0"/>
        <w:spacing w:after="0" w:line="252" w:lineRule="auto"/>
        <w:rPr>
          <w:rFonts w:ascii="Corbel" w:hAnsi="Corbel" w:cstheme="minorHAnsi"/>
          <w:sz w:val="12"/>
          <w:szCs w:val="12"/>
        </w:rPr>
      </w:pPr>
    </w:p>
    <w:p w14:paraId="673F3E26" w14:textId="538E1C05" w:rsidR="00F47FD0" w:rsidRPr="00595F82" w:rsidRDefault="00FD1475" w:rsidP="00595F82">
      <w:pPr>
        <w:tabs>
          <w:tab w:val="num" w:pos="720"/>
        </w:tabs>
        <w:spacing w:after="0" w:line="252" w:lineRule="auto"/>
        <w:rPr>
          <w:rFonts w:ascii="Corbel" w:hAnsi="Corbel" w:cstheme="minorHAnsi"/>
          <w:sz w:val="21"/>
          <w:szCs w:val="21"/>
        </w:rPr>
      </w:pPr>
      <w:r w:rsidRPr="00595F82">
        <w:rPr>
          <w:rFonts w:ascii="Corbel" w:hAnsi="Corbel" w:cstheme="minorHAnsi"/>
          <w:b/>
          <w:bCs/>
          <w:color w:val="66FFCC"/>
          <w:sz w:val="21"/>
          <w:szCs w:val="21"/>
        </w:rPr>
        <w:t xml:space="preserve">Op weg naar </w:t>
      </w:r>
      <w:r w:rsidR="00EF25AB" w:rsidRPr="00595F82">
        <w:rPr>
          <w:rFonts w:ascii="Corbel" w:hAnsi="Corbel" w:cstheme="minorHAnsi"/>
          <w:b/>
          <w:bCs/>
          <w:color w:val="66FFCC"/>
          <w:sz w:val="21"/>
          <w:szCs w:val="21"/>
        </w:rPr>
        <w:t>C</w:t>
      </w:r>
      <w:r w:rsidRPr="00595F82">
        <w:rPr>
          <w:rFonts w:ascii="Corbel" w:hAnsi="Corbel" w:cstheme="minorHAnsi"/>
          <w:b/>
          <w:bCs/>
          <w:color w:val="66FFCC"/>
          <w:sz w:val="21"/>
          <w:szCs w:val="21"/>
        </w:rPr>
        <w:t xml:space="preserve">hemelot </w:t>
      </w:r>
      <w:proofErr w:type="spellStart"/>
      <w:r w:rsidR="00EF25AB" w:rsidRPr="00595F82">
        <w:rPr>
          <w:rFonts w:ascii="Corbel" w:hAnsi="Corbel" w:cstheme="minorHAnsi"/>
          <w:b/>
          <w:bCs/>
          <w:color w:val="66FFCC"/>
          <w:sz w:val="21"/>
          <w:szCs w:val="21"/>
        </w:rPr>
        <w:t>C</w:t>
      </w:r>
      <w:r w:rsidRPr="00595F82">
        <w:rPr>
          <w:rFonts w:ascii="Corbel" w:hAnsi="Corbel" w:cstheme="minorHAnsi"/>
          <w:b/>
          <w:bCs/>
          <w:color w:val="66FFCC"/>
          <w:sz w:val="21"/>
          <w:szCs w:val="21"/>
        </w:rPr>
        <w:t>ircular</w:t>
      </w:r>
      <w:proofErr w:type="spellEnd"/>
      <w:r w:rsidRPr="00595F82">
        <w:rPr>
          <w:rFonts w:ascii="Corbel" w:hAnsi="Corbel" w:cstheme="minorHAnsi"/>
          <w:b/>
          <w:bCs/>
          <w:color w:val="66FFCC"/>
          <w:sz w:val="21"/>
          <w:szCs w:val="21"/>
        </w:rPr>
        <w:t xml:space="preserve"> </w:t>
      </w:r>
      <w:r w:rsidR="00EF25AB" w:rsidRPr="00595F82">
        <w:rPr>
          <w:rFonts w:ascii="Corbel" w:hAnsi="Corbel" w:cstheme="minorHAnsi"/>
          <w:b/>
          <w:bCs/>
          <w:color w:val="66FFCC"/>
          <w:sz w:val="21"/>
          <w:szCs w:val="21"/>
        </w:rPr>
        <w:t>H</w:t>
      </w:r>
      <w:r w:rsidRPr="00595F82">
        <w:rPr>
          <w:rFonts w:ascii="Corbel" w:hAnsi="Corbel" w:cstheme="minorHAnsi"/>
          <w:b/>
          <w:bCs/>
          <w:color w:val="66FFCC"/>
          <w:sz w:val="21"/>
          <w:szCs w:val="21"/>
        </w:rPr>
        <w:t>ub</w:t>
      </w:r>
      <w:r w:rsidRPr="00595F82">
        <w:rPr>
          <w:rFonts w:ascii="Corbel" w:hAnsi="Corbel" w:cstheme="minorHAnsi"/>
          <w:color w:val="66FFCC"/>
          <w:sz w:val="21"/>
          <w:szCs w:val="21"/>
        </w:rPr>
        <w:t xml:space="preserve"> </w:t>
      </w:r>
      <w:r w:rsidRPr="00595F82">
        <w:rPr>
          <w:rFonts w:ascii="Corbel" w:hAnsi="Corbel" w:cstheme="minorHAnsi"/>
          <w:sz w:val="21"/>
          <w:szCs w:val="21"/>
        </w:rPr>
        <w:t>nodigen we andere actoren en stakeholders in de regio van harte en uitdrukkelijk uit om zich aan te sluiten bij onze ambitie</w:t>
      </w:r>
      <w:r w:rsidR="00F47FD0" w:rsidRPr="00595F82">
        <w:rPr>
          <w:rFonts w:ascii="Corbel" w:hAnsi="Corbel" w:cstheme="minorHAnsi"/>
          <w:sz w:val="21"/>
          <w:szCs w:val="21"/>
        </w:rPr>
        <w:t>s en onze collectieve beweging te versterken.</w:t>
      </w:r>
    </w:p>
    <w:p w14:paraId="0E564DDD" w14:textId="26F6601B" w:rsidR="00285CFF" w:rsidRDefault="00285CFF" w:rsidP="00595F82">
      <w:pPr>
        <w:autoSpaceDE w:val="0"/>
        <w:autoSpaceDN w:val="0"/>
        <w:adjustRightInd w:val="0"/>
        <w:spacing w:after="0" w:line="252" w:lineRule="auto"/>
        <w:rPr>
          <w:rFonts w:ascii="Corbel" w:hAnsi="Corbel" w:cs="Gotham-Medium"/>
          <w:sz w:val="24"/>
          <w:szCs w:val="24"/>
        </w:rPr>
      </w:pPr>
    </w:p>
    <w:p w14:paraId="54D1A175" w14:textId="092BE172" w:rsidR="004B6DC4" w:rsidRDefault="004B6DC4" w:rsidP="00595F82">
      <w:pPr>
        <w:autoSpaceDE w:val="0"/>
        <w:autoSpaceDN w:val="0"/>
        <w:adjustRightInd w:val="0"/>
        <w:spacing w:after="0" w:line="252" w:lineRule="auto"/>
        <w:rPr>
          <w:rFonts w:ascii="Corbel" w:hAnsi="Corbel" w:cs="Gotham-Medium"/>
          <w:sz w:val="24"/>
          <w:szCs w:val="24"/>
        </w:rPr>
      </w:pPr>
    </w:p>
    <w:p w14:paraId="53F9150E" w14:textId="0C36E1B0" w:rsidR="006C1BF9" w:rsidRDefault="006C1BF9" w:rsidP="00595F82">
      <w:pPr>
        <w:spacing w:line="252" w:lineRule="auto"/>
        <w:rPr>
          <w:rFonts w:ascii="Corbel" w:hAnsi="Corbel" w:cstheme="minorHAnsi"/>
          <w:b/>
          <w:bCs/>
          <w:color w:val="66FFCC"/>
        </w:rPr>
      </w:pPr>
      <w:r>
        <w:rPr>
          <w:rFonts w:ascii="Corbel" w:hAnsi="Corbel" w:cstheme="minorHAnsi"/>
          <w:b/>
          <w:bCs/>
          <w:color w:val="66FFCC"/>
        </w:rPr>
        <w:br w:type="page"/>
      </w:r>
    </w:p>
    <w:p w14:paraId="0F162D61" w14:textId="77777777" w:rsidR="006C1BF9" w:rsidRDefault="006C1BF9" w:rsidP="00595F82">
      <w:pPr>
        <w:spacing w:line="252" w:lineRule="auto"/>
        <w:rPr>
          <w:rFonts w:ascii="Corbel" w:hAnsi="Corbel" w:cstheme="minorHAnsi"/>
          <w:b/>
          <w:bCs/>
          <w:color w:val="66FFCC"/>
        </w:rPr>
        <w:sectPr w:rsidR="006C1BF9" w:rsidSect="00863A79">
          <w:headerReference w:type="default" r:id="rId12"/>
          <w:footerReference w:type="default" r:id="rId13"/>
          <w:type w:val="continuous"/>
          <w:pgSz w:w="11906" w:h="16838" w:code="9"/>
          <w:pgMar w:top="1304" w:right="1134" w:bottom="1134" w:left="1134" w:header="567" w:footer="567" w:gutter="0"/>
          <w:cols w:space="708"/>
          <w:docGrid w:linePitch="360"/>
        </w:sectPr>
      </w:pPr>
    </w:p>
    <w:p w14:paraId="36C3A48F" w14:textId="77777777" w:rsidR="006C1BF9" w:rsidRPr="00CC57D5" w:rsidRDefault="006C1BF9" w:rsidP="00595F82">
      <w:pPr>
        <w:spacing w:after="0" w:line="252" w:lineRule="auto"/>
        <w:rPr>
          <w:rFonts w:ascii="Corbel" w:eastAsia="Times New Roman" w:hAnsi="Corbel" w:cs="Arial"/>
          <w:i/>
          <w:iCs/>
          <w:sz w:val="21"/>
          <w:szCs w:val="21"/>
          <w:lang w:eastAsia="x-none"/>
        </w:rPr>
      </w:pPr>
      <w:r w:rsidRPr="00CC57D5">
        <w:rPr>
          <w:rFonts w:ascii="Corbel" w:eastAsia="Times New Roman" w:hAnsi="Corbel" w:cs="Arial"/>
          <w:i/>
          <w:iCs/>
          <w:sz w:val="21"/>
          <w:szCs w:val="21"/>
          <w:lang w:eastAsia="x-none"/>
        </w:rPr>
        <w:lastRenderedPageBreak/>
        <w:t xml:space="preserve">Ondertekend op 16 december 2021 </w:t>
      </w:r>
    </w:p>
    <w:p w14:paraId="0A8CE528" w14:textId="77777777" w:rsidR="006C1BF9" w:rsidRPr="00CC57D5" w:rsidRDefault="006C1BF9" w:rsidP="00595F82">
      <w:pPr>
        <w:spacing w:after="0" w:line="252" w:lineRule="auto"/>
        <w:rPr>
          <w:rFonts w:ascii="Corbel" w:eastAsia="Times New Roman" w:hAnsi="Corbel" w:cs="Arial"/>
          <w:i/>
          <w:iCs/>
          <w:sz w:val="21"/>
          <w:szCs w:val="21"/>
          <w:lang w:eastAsia="x-none"/>
        </w:rPr>
      </w:pPr>
      <w:r w:rsidRPr="00CC57D5">
        <w:rPr>
          <w:rFonts w:ascii="Corbel" w:eastAsia="Times New Roman" w:hAnsi="Corbel" w:cs="Arial"/>
          <w:i/>
          <w:iCs/>
          <w:sz w:val="21"/>
          <w:szCs w:val="21"/>
          <w:lang w:eastAsia="x-none"/>
        </w:rPr>
        <w:t xml:space="preserve">te Limbricht,  </w:t>
      </w:r>
    </w:p>
    <w:p w14:paraId="5A3FF5E3" w14:textId="77777777" w:rsidR="006C1BF9" w:rsidRPr="00CC57D5" w:rsidRDefault="006C1BF9" w:rsidP="00595F82">
      <w:pPr>
        <w:spacing w:after="0" w:line="252" w:lineRule="auto"/>
        <w:rPr>
          <w:b/>
          <w:i/>
          <w:iCs/>
        </w:rPr>
      </w:pPr>
    </w:p>
    <w:p w14:paraId="62C8F4CE" w14:textId="77777777" w:rsidR="006C1BF9" w:rsidRDefault="006C1BF9" w:rsidP="00595F82">
      <w:pPr>
        <w:spacing w:after="0" w:line="252" w:lineRule="auto"/>
        <w:rPr>
          <w:b/>
        </w:rPr>
      </w:pPr>
    </w:p>
    <w:p w14:paraId="52647FE4" w14:textId="77777777" w:rsidR="006C1BF9" w:rsidRPr="006B1061" w:rsidRDefault="006C1BF9" w:rsidP="00595F82">
      <w:pPr>
        <w:spacing w:after="0" w:line="252" w:lineRule="auto"/>
        <w:rPr>
          <w:rFonts w:ascii="Corbel" w:hAnsi="Corbel"/>
          <w:b/>
          <w:sz w:val="21"/>
          <w:szCs w:val="21"/>
        </w:rPr>
      </w:pPr>
      <w:r w:rsidRPr="006B1061">
        <w:rPr>
          <w:rFonts w:ascii="Corbel" w:hAnsi="Corbel"/>
          <w:b/>
          <w:sz w:val="21"/>
          <w:szCs w:val="21"/>
        </w:rPr>
        <w:t xml:space="preserve">Gemeente Sittard-Geleen </w:t>
      </w:r>
    </w:p>
    <w:p w14:paraId="748B2DBC" w14:textId="77777777" w:rsidR="006C1BF9" w:rsidRPr="006B1061" w:rsidRDefault="006C1BF9" w:rsidP="003A38BB">
      <w:pPr>
        <w:spacing w:after="0" w:line="252" w:lineRule="auto"/>
        <w:rPr>
          <w:rFonts w:ascii="Corbel" w:hAnsi="Corbel"/>
          <w:sz w:val="21"/>
          <w:szCs w:val="21"/>
        </w:rPr>
      </w:pPr>
    </w:p>
    <w:p w14:paraId="1A667252" w14:textId="77777777" w:rsidR="006C1BF9" w:rsidRPr="006B1061" w:rsidRDefault="006C1BF9" w:rsidP="003A38BB">
      <w:pPr>
        <w:spacing w:after="0" w:line="252" w:lineRule="auto"/>
        <w:rPr>
          <w:rFonts w:ascii="Corbel" w:hAnsi="Corbel"/>
          <w:sz w:val="21"/>
          <w:szCs w:val="21"/>
        </w:rPr>
      </w:pPr>
      <w:r w:rsidRPr="006B1061">
        <w:rPr>
          <w:rFonts w:ascii="Corbel" w:hAnsi="Corbel"/>
          <w:sz w:val="21"/>
          <w:szCs w:val="21"/>
        </w:rPr>
        <w:t>.</w:t>
      </w:r>
    </w:p>
    <w:p w14:paraId="673C725A" w14:textId="77777777" w:rsidR="006C1BF9" w:rsidRPr="006B1061" w:rsidRDefault="006C1BF9" w:rsidP="003A38BB">
      <w:pPr>
        <w:spacing w:after="0" w:line="252" w:lineRule="auto"/>
        <w:rPr>
          <w:rFonts w:ascii="Corbel" w:hAnsi="Corbel"/>
          <w:sz w:val="21"/>
          <w:szCs w:val="21"/>
        </w:rPr>
      </w:pPr>
    </w:p>
    <w:p w14:paraId="14FBDA3D" w14:textId="77777777" w:rsidR="006C1BF9" w:rsidRPr="006B1061" w:rsidRDefault="006C1BF9" w:rsidP="003A38BB">
      <w:pPr>
        <w:spacing w:after="0" w:line="252" w:lineRule="auto"/>
        <w:rPr>
          <w:rFonts w:ascii="Corbel" w:hAnsi="Corbel"/>
          <w:sz w:val="21"/>
          <w:szCs w:val="21"/>
        </w:rPr>
      </w:pPr>
      <w:r w:rsidRPr="006B1061">
        <w:rPr>
          <w:rFonts w:ascii="Corbel" w:hAnsi="Corbel"/>
          <w:sz w:val="21"/>
          <w:szCs w:val="21"/>
        </w:rPr>
        <w:t xml:space="preserve">Pieter Meekels </w:t>
      </w:r>
    </w:p>
    <w:p w14:paraId="1CF00D16" w14:textId="77777777" w:rsidR="006C1BF9" w:rsidRPr="006B1061" w:rsidRDefault="006C1BF9" w:rsidP="003A38BB">
      <w:pPr>
        <w:spacing w:after="0" w:line="252" w:lineRule="auto"/>
        <w:rPr>
          <w:rFonts w:ascii="Corbel" w:hAnsi="Corbel"/>
          <w:i/>
          <w:sz w:val="21"/>
          <w:szCs w:val="21"/>
        </w:rPr>
      </w:pPr>
      <w:r w:rsidRPr="006B1061">
        <w:rPr>
          <w:rFonts w:ascii="Corbel" w:hAnsi="Corbel"/>
          <w:i/>
          <w:sz w:val="21"/>
          <w:szCs w:val="21"/>
        </w:rPr>
        <w:t xml:space="preserve">Wethouder </w:t>
      </w:r>
    </w:p>
    <w:p w14:paraId="4032BDF0" w14:textId="77777777" w:rsidR="006C1BF9" w:rsidRPr="006B1061" w:rsidRDefault="006C1BF9" w:rsidP="003A38BB">
      <w:pPr>
        <w:spacing w:after="0" w:line="252" w:lineRule="auto"/>
        <w:rPr>
          <w:rFonts w:ascii="Corbel" w:eastAsia="Times New Roman" w:hAnsi="Corbel" w:cs="Arial"/>
          <w:sz w:val="21"/>
          <w:szCs w:val="21"/>
          <w:lang w:eastAsia="x-none"/>
        </w:rPr>
      </w:pPr>
    </w:p>
    <w:p w14:paraId="75AD7BD2" w14:textId="77777777" w:rsidR="006C1BF9" w:rsidRPr="006B1061" w:rsidRDefault="006C1BF9" w:rsidP="003A38BB">
      <w:pPr>
        <w:spacing w:after="0" w:line="252" w:lineRule="auto"/>
        <w:rPr>
          <w:rFonts w:ascii="Corbel" w:eastAsia="Times New Roman" w:hAnsi="Corbel" w:cs="Arial"/>
          <w:sz w:val="21"/>
          <w:szCs w:val="21"/>
          <w:lang w:eastAsia="x-none"/>
        </w:rPr>
      </w:pPr>
    </w:p>
    <w:p w14:paraId="1B742D1D" w14:textId="77777777" w:rsidR="006C1BF9" w:rsidRPr="006B1061" w:rsidRDefault="006C1BF9" w:rsidP="003A38BB">
      <w:pPr>
        <w:spacing w:after="0" w:line="252" w:lineRule="auto"/>
        <w:rPr>
          <w:rFonts w:ascii="Corbel" w:hAnsi="Corbel"/>
          <w:b/>
          <w:sz w:val="21"/>
          <w:szCs w:val="21"/>
        </w:rPr>
      </w:pPr>
      <w:r w:rsidRPr="006B1061">
        <w:rPr>
          <w:rFonts w:ascii="Corbel" w:hAnsi="Corbel"/>
          <w:b/>
          <w:sz w:val="21"/>
          <w:szCs w:val="21"/>
        </w:rPr>
        <w:t xml:space="preserve">Provincie Limburg </w:t>
      </w:r>
    </w:p>
    <w:p w14:paraId="52F374E5" w14:textId="77777777" w:rsidR="006C1BF9" w:rsidRPr="006B1061" w:rsidRDefault="006C1BF9" w:rsidP="003A38BB">
      <w:pPr>
        <w:spacing w:after="0" w:line="252" w:lineRule="auto"/>
        <w:rPr>
          <w:rFonts w:ascii="Corbel" w:hAnsi="Corbel"/>
          <w:b/>
          <w:sz w:val="21"/>
          <w:szCs w:val="21"/>
        </w:rPr>
      </w:pPr>
    </w:p>
    <w:p w14:paraId="60D85A58" w14:textId="77777777" w:rsidR="006C1BF9" w:rsidRPr="006B1061" w:rsidRDefault="006C1BF9" w:rsidP="003A38BB">
      <w:pPr>
        <w:spacing w:after="0" w:line="252" w:lineRule="auto"/>
        <w:rPr>
          <w:rFonts w:ascii="Corbel" w:hAnsi="Corbel"/>
          <w:bCs/>
          <w:sz w:val="21"/>
          <w:szCs w:val="21"/>
        </w:rPr>
      </w:pPr>
      <w:r w:rsidRPr="006B1061">
        <w:rPr>
          <w:rFonts w:ascii="Corbel" w:hAnsi="Corbel"/>
          <w:bCs/>
          <w:sz w:val="21"/>
          <w:szCs w:val="21"/>
        </w:rPr>
        <w:t>.</w:t>
      </w:r>
    </w:p>
    <w:p w14:paraId="670EC40C" w14:textId="77777777" w:rsidR="006C1BF9" w:rsidRPr="006B1061" w:rsidRDefault="006C1BF9" w:rsidP="003A38BB">
      <w:pPr>
        <w:spacing w:after="0" w:line="252" w:lineRule="auto"/>
        <w:rPr>
          <w:rFonts w:ascii="Corbel" w:hAnsi="Corbel"/>
          <w:b/>
          <w:sz w:val="21"/>
          <w:szCs w:val="21"/>
        </w:rPr>
      </w:pPr>
    </w:p>
    <w:p w14:paraId="3C83F7A5" w14:textId="77777777" w:rsidR="006C1BF9" w:rsidRPr="006B1061" w:rsidRDefault="006C1BF9" w:rsidP="003A38BB">
      <w:pPr>
        <w:spacing w:after="0" w:line="252" w:lineRule="auto"/>
        <w:rPr>
          <w:rFonts w:ascii="Corbel" w:hAnsi="Corbel"/>
          <w:sz w:val="21"/>
          <w:szCs w:val="21"/>
        </w:rPr>
      </w:pPr>
      <w:r w:rsidRPr="006B1061">
        <w:rPr>
          <w:rFonts w:ascii="Corbel" w:hAnsi="Corbel"/>
          <w:sz w:val="21"/>
          <w:szCs w:val="21"/>
        </w:rPr>
        <w:t xml:space="preserve">Stephan Satijn </w:t>
      </w:r>
    </w:p>
    <w:p w14:paraId="62D6BF6A" w14:textId="77777777" w:rsidR="00C865E7" w:rsidRDefault="006C1BF9" w:rsidP="003A38BB">
      <w:pPr>
        <w:spacing w:after="0" w:line="252" w:lineRule="auto"/>
        <w:rPr>
          <w:rFonts w:ascii="Arial" w:hAnsi="Arial" w:cs="Arial"/>
          <w:i/>
          <w:iCs/>
          <w:sz w:val="20"/>
          <w:szCs w:val="20"/>
        </w:rPr>
      </w:pPr>
      <w:r w:rsidRPr="006B1061">
        <w:rPr>
          <w:rFonts w:ascii="Corbel" w:hAnsi="Corbel"/>
          <w:i/>
          <w:sz w:val="21"/>
          <w:szCs w:val="21"/>
        </w:rPr>
        <w:t xml:space="preserve">Gedeputeerde </w:t>
      </w:r>
      <w:r w:rsidR="00C865E7">
        <w:rPr>
          <w:rFonts w:ascii="Arial" w:hAnsi="Arial" w:cs="Arial"/>
          <w:i/>
          <w:iCs/>
          <w:sz w:val="20"/>
          <w:szCs w:val="20"/>
        </w:rPr>
        <w:t xml:space="preserve">Economie, Grondbedrijf en </w:t>
      </w:r>
    </w:p>
    <w:p w14:paraId="2DC05560" w14:textId="1406C596" w:rsidR="006C1BF9" w:rsidRPr="006B1061" w:rsidRDefault="00C865E7" w:rsidP="003A38BB">
      <w:pPr>
        <w:spacing w:after="0" w:line="252" w:lineRule="auto"/>
        <w:rPr>
          <w:rFonts w:ascii="Corbel" w:hAnsi="Corbel"/>
          <w:i/>
          <w:sz w:val="21"/>
          <w:szCs w:val="21"/>
        </w:rPr>
      </w:pPr>
      <w:r>
        <w:rPr>
          <w:rFonts w:ascii="Arial" w:hAnsi="Arial" w:cs="Arial"/>
          <w:i/>
          <w:iCs/>
          <w:sz w:val="20"/>
          <w:szCs w:val="20"/>
        </w:rPr>
        <w:t>Onderwijs</w:t>
      </w:r>
    </w:p>
    <w:p w14:paraId="469814F3" w14:textId="77777777" w:rsidR="006C1BF9" w:rsidRPr="006B1061" w:rsidRDefault="006C1BF9" w:rsidP="003A38BB">
      <w:pPr>
        <w:spacing w:after="0" w:line="252" w:lineRule="auto"/>
        <w:rPr>
          <w:rFonts w:ascii="Corbel" w:eastAsia="Times New Roman" w:hAnsi="Corbel" w:cs="Arial"/>
          <w:sz w:val="21"/>
          <w:szCs w:val="21"/>
          <w:highlight w:val="yellow"/>
          <w:lang w:eastAsia="x-none"/>
        </w:rPr>
      </w:pPr>
    </w:p>
    <w:p w14:paraId="53687648" w14:textId="77777777" w:rsidR="006C1BF9" w:rsidRPr="006B1061" w:rsidRDefault="006C1BF9" w:rsidP="003A38BB">
      <w:pPr>
        <w:spacing w:after="0" w:line="252" w:lineRule="auto"/>
        <w:rPr>
          <w:rFonts w:ascii="Corbel" w:eastAsia="Times New Roman" w:hAnsi="Corbel" w:cs="Arial"/>
          <w:sz w:val="21"/>
          <w:szCs w:val="21"/>
          <w:highlight w:val="yellow"/>
          <w:lang w:eastAsia="x-none"/>
        </w:rPr>
      </w:pPr>
    </w:p>
    <w:p w14:paraId="698E9759" w14:textId="1D377607" w:rsidR="006C1BF9" w:rsidRPr="006B1061" w:rsidRDefault="006C1BF9" w:rsidP="003A38BB">
      <w:pPr>
        <w:spacing w:after="0" w:line="252" w:lineRule="auto"/>
        <w:rPr>
          <w:rFonts w:ascii="Corbel" w:hAnsi="Corbel"/>
          <w:b/>
          <w:sz w:val="21"/>
          <w:szCs w:val="21"/>
        </w:rPr>
      </w:pPr>
      <w:r w:rsidRPr="006B1061">
        <w:rPr>
          <w:rFonts w:ascii="Corbel" w:hAnsi="Corbel"/>
          <w:b/>
          <w:sz w:val="21"/>
          <w:szCs w:val="21"/>
        </w:rPr>
        <w:t>Maastricht</w:t>
      </w:r>
      <w:r w:rsidR="00ED4CA0">
        <w:rPr>
          <w:rFonts w:ascii="Corbel" w:hAnsi="Corbel"/>
          <w:b/>
          <w:sz w:val="21"/>
          <w:szCs w:val="21"/>
        </w:rPr>
        <w:t xml:space="preserve"> University</w:t>
      </w:r>
    </w:p>
    <w:p w14:paraId="1E512074" w14:textId="77777777" w:rsidR="006C1BF9" w:rsidRPr="006B1061" w:rsidRDefault="006C1BF9" w:rsidP="003A38BB">
      <w:pPr>
        <w:spacing w:after="0" w:line="252" w:lineRule="auto"/>
        <w:rPr>
          <w:rFonts w:ascii="Corbel" w:hAnsi="Corbel"/>
          <w:b/>
          <w:sz w:val="21"/>
          <w:szCs w:val="21"/>
        </w:rPr>
      </w:pPr>
    </w:p>
    <w:p w14:paraId="2956C3EE" w14:textId="77777777" w:rsidR="006C1BF9" w:rsidRPr="006B1061" w:rsidRDefault="006C1BF9" w:rsidP="003A38BB">
      <w:pPr>
        <w:spacing w:after="0" w:line="252" w:lineRule="auto"/>
        <w:rPr>
          <w:rFonts w:ascii="Corbel" w:hAnsi="Corbel"/>
          <w:bCs/>
          <w:sz w:val="21"/>
          <w:szCs w:val="21"/>
        </w:rPr>
      </w:pPr>
      <w:r w:rsidRPr="006B1061">
        <w:rPr>
          <w:rFonts w:ascii="Corbel" w:hAnsi="Corbel"/>
          <w:bCs/>
          <w:sz w:val="21"/>
          <w:szCs w:val="21"/>
        </w:rPr>
        <w:t>.</w:t>
      </w:r>
    </w:p>
    <w:p w14:paraId="00A74760" w14:textId="77777777" w:rsidR="006C1BF9" w:rsidRPr="006B1061" w:rsidRDefault="006C1BF9" w:rsidP="003A38BB">
      <w:pPr>
        <w:spacing w:after="0" w:line="252" w:lineRule="auto"/>
        <w:rPr>
          <w:rFonts w:ascii="Corbel" w:hAnsi="Corbel"/>
          <w:b/>
          <w:sz w:val="21"/>
          <w:szCs w:val="21"/>
        </w:rPr>
      </w:pPr>
    </w:p>
    <w:p w14:paraId="2C69CD0C" w14:textId="77777777" w:rsidR="006C1BF9" w:rsidRPr="006B1061" w:rsidRDefault="006C1BF9" w:rsidP="003A38BB">
      <w:pPr>
        <w:spacing w:after="0" w:line="252" w:lineRule="auto"/>
        <w:rPr>
          <w:rFonts w:ascii="Corbel" w:hAnsi="Corbel"/>
          <w:sz w:val="21"/>
          <w:szCs w:val="21"/>
        </w:rPr>
      </w:pPr>
      <w:r w:rsidRPr="006B1061">
        <w:rPr>
          <w:rFonts w:ascii="Corbel" w:hAnsi="Corbel"/>
          <w:sz w:val="21"/>
          <w:szCs w:val="21"/>
        </w:rPr>
        <w:t xml:space="preserve">Nick Bos </w:t>
      </w:r>
    </w:p>
    <w:p w14:paraId="71EC0E6A" w14:textId="77777777" w:rsidR="006C1BF9" w:rsidRPr="006B1061" w:rsidRDefault="006C1BF9" w:rsidP="003A38BB">
      <w:pPr>
        <w:spacing w:after="0" w:line="252" w:lineRule="auto"/>
        <w:rPr>
          <w:rFonts w:ascii="Corbel" w:hAnsi="Corbel"/>
          <w:i/>
          <w:sz w:val="21"/>
          <w:szCs w:val="21"/>
        </w:rPr>
      </w:pPr>
      <w:r w:rsidRPr="006B1061">
        <w:rPr>
          <w:rFonts w:ascii="Corbel" w:hAnsi="Corbel"/>
          <w:i/>
          <w:sz w:val="21"/>
          <w:szCs w:val="21"/>
        </w:rPr>
        <w:t xml:space="preserve">Lid College van Bestuur </w:t>
      </w:r>
    </w:p>
    <w:p w14:paraId="07F1E1AC" w14:textId="77777777" w:rsidR="006C1BF9" w:rsidRPr="006B1061" w:rsidRDefault="006C1BF9" w:rsidP="003A38BB">
      <w:pPr>
        <w:spacing w:after="0" w:line="252" w:lineRule="auto"/>
        <w:rPr>
          <w:rFonts w:ascii="Corbel" w:eastAsia="Times New Roman" w:hAnsi="Corbel" w:cs="Arial"/>
          <w:sz w:val="21"/>
          <w:szCs w:val="21"/>
          <w:highlight w:val="yellow"/>
          <w:lang w:eastAsia="x-none"/>
        </w:rPr>
      </w:pPr>
    </w:p>
    <w:p w14:paraId="4FC7A356" w14:textId="77777777" w:rsidR="006C1BF9" w:rsidRPr="006B1061" w:rsidRDefault="006C1BF9" w:rsidP="003A38BB">
      <w:pPr>
        <w:spacing w:after="0" w:line="252" w:lineRule="auto"/>
        <w:rPr>
          <w:rFonts w:ascii="Corbel" w:hAnsi="Corbel"/>
          <w:b/>
          <w:sz w:val="21"/>
          <w:szCs w:val="21"/>
        </w:rPr>
      </w:pPr>
    </w:p>
    <w:p w14:paraId="38D1FF65" w14:textId="77777777" w:rsidR="006C1BF9" w:rsidRPr="006B1061" w:rsidRDefault="006C1BF9" w:rsidP="003A38BB">
      <w:pPr>
        <w:spacing w:after="0" w:line="252" w:lineRule="auto"/>
        <w:rPr>
          <w:rFonts w:ascii="Corbel" w:hAnsi="Corbel"/>
          <w:b/>
          <w:sz w:val="21"/>
          <w:szCs w:val="21"/>
        </w:rPr>
      </w:pPr>
      <w:r w:rsidRPr="006B1061">
        <w:rPr>
          <w:rFonts w:ascii="Corbel" w:hAnsi="Corbel"/>
          <w:b/>
          <w:sz w:val="21"/>
          <w:szCs w:val="21"/>
        </w:rPr>
        <w:t xml:space="preserve">TNO </w:t>
      </w:r>
    </w:p>
    <w:p w14:paraId="6B3FA7C5" w14:textId="77777777" w:rsidR="006C1BF9" w:rsidRPr="006B1061" w:rsidRDefault="006C1BF9" w:rsidP="003A38BB">
      <w:pPr>
        <w:spacing w:after="0" w:line="252" w:lineRule="auto"/>
        <w:rPr>
          <w:rFonts w:ascii="Corbel" w:hAnsi="Corbel"/>
          <w:b/>
          <w:sz w:val="21"/>
          <w:szCs w:val="21"/>
        </w:rPr>
      </w:pPr>
    </w:p>
    <w:p w14:paraId="041427DB" w14:textId="77777777" w:rsidR="006C1BF9" w:rsidRPr="006B1061" w:rsidRDefault="006C1BF9" w:rsidP="003A38BB">
      <w:pPr>
        <w:spacing w:after="0" w:line="252" w:lineRule="auto"/>
        <w:rPr>
          <w:rFonts w:ascii="Corbel" w:hAnsi="Corbel"/>
          <w:bCs/>
          <w:sz w:val="21"/>
          <w:szCs w:val="21"/>
        </w:rPr>
      </w:pPr>
      <w:r w:rsidRPr="006B1061">
        <w:rPr>
          <w:rFonts w:ascii="Corbel" w:hAnsi="Corbel"/>
          <w:bCs/>
          <w:sz w:val="21"/>
          <w:szCs w:val="21"/>
        </w:rPr>
        <w:t>.</w:t>
      </w:r>
    </w:p>
    <w:p w14:paraId="1449B6A2" w14:textId="77777777" w:rsidR="006C1BF9" w:rsidRPr="006B1061" w:rsidRDefault="006C1BF9" w:rsidP="003A38BB">
      <w:pPr>
        <w:spacing w:after="0" w:line="252" w:lineRule="auto"/>
        <w:rPr>
          <w:rFonts w:ascii="Corbel" w:hAnsi="Corbel"/>
          <w:sz w:val="21"/>
          <w:szCs w:val="21"/>
        </w:rPr>
      </w:pPr>
    </w:p>
    <w:p w14:paraId="6AF00F8F" w14:textId="77777777" w:rsidR="006C1BF9" w:rsidRPr="006B1061" w:rsidRDefault="006C1BF9" w:rsidP="003A38BB">
      <w:pPr>
        <w:spacing w:after="0" w:line="252" w:lineRule="auto"/>
        <w:rPr>
          <w:rFonts w:ascii="Corbel" w:hAnsi="Corbel"/>
          <w:iCs/>
          <w:sz w:val="21"/>
          <w:szCs w:val="21"/>
        </w:rPr>
      </w:pPr>
      <w:proofErr w:type="spellStart"/>
      <w:r w:rsidRPr="006B1061">
        <w:rPr>
          <w:rFonts w:ascii="Corbel" w:hAnsi="Corbel"/>
          <w:iCs/>
          <w:sz w:val="21"/>
          <w:szCs w:val="21"/>
        </w:rPr>
        <w:t>Marinke</w:t>
      </w:r>
      <w:proofErr w:type="spellEnd"/>
      <w:r w:rsidRPr="006B1061">
        <w:rPr>
          <w:rFonts w:ascii="Corbel" w:hAnsi="Corbel"/>
          <w:iCs/>
          <w:sz w:val="21"/>
          <w:szCs w:val="21"/>
        </w:rPr>
        <w:t xml:space="preserve"> Wijngaard</w:t>
      </w:r>
    </w:p>
    <w:p w14:paraId="1691CF52" w14:textId="73B7A06A" w:rsidR="006C1BF9" w:rsidRPr="006B1061" w:rsidRDefault="001951DE" w:rsidP="003A38BB">
      <w:pPr>
        <w:spacing w:after="0" w:line="252" w:lineRule="auto"/>
        <w:rPr>
          <w:rFonts w:ascii="Corbel" w:hAnsi="Corbel"/>
          <w:i/>
          <w:sz w:val="21"/>
          <w:szCs w:val="21"/>
        </w:rPr>
      </w:pPr>
      <w:r>
        <w:rPr>
          <w:rFonts w:ascii="Corbel" w:hAnsi="Corbel"/>
          <w:i/>
          <w:sz w:val="21"/>
          <w:szCs w:val="21"/>
        </w:rPr>
        <w:t>Managing Director</w:t>
      </w:r>
      <w:r w:rsidR="00365B81">
        <w:rPr>
          <w:rFonts w:ascii="Corbel" w:hAnsi="Corbel"/>
          <w:i/>
          <w:sz w:val="21"/>
          <w:szCs w:val="21"/>
        </w:rPr>
        <w:t xml:space="preserve"> </w:t>
      </w:r>
      <w:r w:rsidR="006C1BF9" w:rsidRPr="006B1061">
        <w:rPr>
          <w:rFonts w:ascii="Corbel" w:hAnsi="Corbel"/>
          <w:i/>
          <w:sz w:val="21"/>
          <w:szCs w:val="21"/>
        </w:rPr>
        <w:t xml:space="preserve">Circulaire Economie </w:t>
      </w:r>
    </w:p>
    <w:p w14:paraId="72CB45B1" w14:textId="36B28A56" w:rsidR="006C1BF9" w:rsidRPr="006B1061" w:rsidRDefault="006C1BF9" w:rsidP="00863A79">
      <w:pPr>
        <w:spacing w:after="0" w:line="252" w:lineRule="auto"/>
        <w:rPr>
          <w:rFonts w:ascii="Corbel" w:hAnsi="Corbel"/>
          <w:sz w:val="21"/>
          <w:szCs w:val="21"/>
        </w:rPr>
      </w:pPr>
    </w:p>
    <w:p w14:paraId="7A71DBB5" w14:textId="77777777" w:rsidR="003A38BB" w:rsidRPr="006B1061" w:rsidRDefault="003A38BB" w:rsidP="003A38BB">
      <w:pPr>
        <w:spacing w:after="0" w:line="252" w:lineRule="auto"/>
        <w:rPr>
          <w:rFonts w:ascii="Corbel" w:hAnsi="Corbel"/>
          <w:sz w:val="21"/>
          <w:szCs w:val="21"/>
        </w:rPr>
      </w:pPr>
    </w:p>
    <w:p w14:paraId="7012A412" w14:textId="0396088D" w:rsidR="003A38BB" w:rsidRPr="006B1061" w:rsidRDefault="003A38BB" w:rsidP="003A38BB">
      <w:pPr>
        <w:spacing w:after="0" w:line="252" w:lineRule="auto"/>
        <w:rPr>
          <w:rFonts w:ascii="Corbel" w:hAnsi="Corbel"/>
          <w:b/>
          <w:sz w:val="21"/>
          <w:szCs w:val="21"/>
        </w:rPr>
      </w:pPr>
      <w:r w:rsidRPr="006B1061">
        <w:rPr>
          <w:rFonts w:ascii="Corbel" w:hAnsi="Corbel"/>
          <w:b/>
          <w:sz w:val="21"/>
          <w:szCs w:val="21"/>
        </w:rPr>
        <w:t xml:space="preserve">Zuyd Hogeschool en VISTA </w:t>
      </w:r>
      <w:r w:rsidR="002567CC">
        <w:rPr>
          <w:rFonts w:ascii="Corbel" w:hAnsi="Corbel"/>
          <w:b/>
          <w:sz w:val="21"/>
          <w:szCs w:val="21"/>
        </w:rPr>
        <w:t>c</w:t>
      </w:r>
      <w:r w:rsidRPr="006B1061">
        <w:rPr>
          <w:rFonts w:ascii="Corbel" w:hAnsi="Corbel"/>
          <w:b/>
          <w:sz w:val="21"/>
          <w:szCs w:val="21"/>
        </w:rPr>
        <w:t>ollege</w:t>
      </w:r>
    </w:p>
    <w:p w14:paraId="162D41F3" w14:textId="77777777" w:rsidR="003A38BB" w:rsidRPr="006B1061" w:rsidRDefault="003A38BB" w:rsidP="003A38BB">
      <w:pPr>
        <w:spacing w:after="0" w:line="252" w:lineRule="auto"/>
        <w:rPr>
          <w:rFonts w:ascii="Corbel" w:hAnsi="Corbel"/>
          <w:b/>
          <w:sz w:val="21"/>
          <w:szCs w:val="21"/>
        </w:rPr>
      </w:pPr>
    </w:p>
    <w:p w14:paraId="6147C10C" w14:textId="77777777" w:rsidR="003A38BB" w:rsidRPr="006B1061" w:rsidRDefault="003A38BB" w:rsidP="003A38BB">
      <w:pPr>
        <w:spacing w:after="0" w:line="252" w:lineRule="auto"/>
        <w:rPr>
          <w:rFonts w:ascii="Corbel" w:hAnsi="Corbel"/>
          <w:bCs/>
          <w:sz w:val="21"/>
          <w:szCs w:val="21"/>
        </w:rPr>
      </w:pPr>
      <w:r w:rsidRPr="006B1061">
        <w:rPr>
          <w:rFonts w:ascii="Corbel" w:hAnsi="Corbel"/>
          <w:bCs/>
          <w:sz w:val="21"/>
          <w:szCs w:val="21"/>
        </w:rPr>
        <w:t>.</w:t>
      </w:r>
    </w:p>
    <w:p w14:paraId="18C5C4ED" w14:textId="77777777" w:rsidR="003A38BB" w:rsidRPr="006B1061" w:rsidRDefault="003A38BB" w:rsidP="003A38BB">
      <w:pPr>
        <w:spacing w:after="0" w:line="252" w:lineRule="auto"/>
        <w:rPr>
          <w:rFonts w:ascii="Corbel" w:hAnsi="Corbel"/>
          <w:b/>
          <w:sz w:val="21"/>
          <w:szCs w:val="21"/>
        </w:rPr>
      </w:pPr>
    </w:p>
    <w:p w14:paraId="76206A39" w14:textId="77777777" w:rsidR="003A38BB" w:rsidRPr="006B1061" w:rsidRDefault="003A38BB" w:rsidP="003A38BB">
      <w:pPr>
        <w:spacing w:after="0" w:line="252" w:lineRule="auto"/>
        <w:rPr>
          <w:rFonts w:ascii="Corbel" w:hAnsi="Corbel"/>
          <w:sz w:val="21"/>
          <w:szCs w:val="21"/>
        </w:rPr>
      </w:pPr>
      <w:r w:rsidRPr="006B1061">
        <w:rPr>
          <w:rFonts w:ascii="Corbel" w:hAnsi="Corbel"/>
          <w:sz w:val="21"/>
          <w:szCs w:val="21"/>
        </w:rPr>
        <w:t>Saskia Brand-Gruwel</w:t>
      </w:r>
    </w:p>
    <w:p w14:paraId="5497FA67" w14:textId="76D91053" w:rsidR="003A38BB" w:rsidRPr="006B1061" w:rsidRDefault="003A38BB" w:rsidP="003A38BB">
      <w:pPr>
        <w:spacing w:after="0" w:line="252" w:lineRule="auto"/>
        <w:rPr>
          <w:rFonts w:ascii="Corbel" w:hAnsi="Corbel"/>
          <w:i/>
          <w:sz w:val="21"/>
          <w:szCs w:val="21"/>
        </w:rPr>
      </w:pPr>
      <w:r w:rsidRPr="006B1061">
        <w:rPr>
          <w:rFonts w:ascii="Corbel" w:hAnsi="Corbel"/>
          <w:i/>
          <w:sz w:val="21"/>
          <w:szCs w:val="21"/>
        </w:rPr>
        <w:t xml:space="preserve">Lid College van Bestuur </w:t>
      </w:r>
    </w:p>
    <w:p w14:paraId="656E1842" w14:textId="3F45BB96" w:rsidR="003A38BB" w:rsidRPr="006B1061" w:rsidRDefault="002567CC" w:rsidP="003A38BB">
      <w:pPr>
        <w:spacing w:after="0" w:line="252" w:lineRule="auto"/>
        <w:rPr>
          <w:rFonts w:ascii="Corbel" w:hAnsi="Corbel"/>
          <w:i/>
          <w:sz w:val="21"/>
          <w:szCs w:val="21"/>
        </w:rPr>
      </w:pPr>
      <w:r>
        <w:rPr>
          <w:rFonts w:ascii="Corbel" w:hAnsi="Corbel"/>
          <w:i/>
          <w:sz w:val="21"/>
          <w:szCs w:val="21"/>
        </w:rPr>
        <w:t xml:space="preserve">tekent </w:t>
      </w:r>
      <w:r w:rsidR="003A38BB" w:rsidRPr="006B1061">
        <w:rPr>
          <w:rFonts w:ascii="Corbel" w:hAnsi="Corbel"/>
          <w:i/>
          <w:sz w:val="21"/>
          <w:szCs w:val="21"/>
        </w:rPr>
        <w:t xml:space="preserve">mede namens VISTA </w:t>
      </w:r>
      <w:r>
        <w:rPr>
          <w:rFonts w:ascii="Corbel" w:hAnsi="Corbel"/>
          <w:i/>
          <w:sz w:val="21"/>
          <w:szCs w:val="21"/>
        </w:rPr>
        <w:t>c</w:t>
      </w:r>
      <w:r w:rsidR="003A38BB" w:rsidRPr="006B1061">
        <w:rPr>
          <w:rFonts w:ascii="Corbel" w:hAnsi="Corbel"/>
          <w:i/>
          <w:sz w:val="21"/>
          <w:szCs w:val="21"/>
        </w:rPr>
        <w:t>ollege</w:t>
      </w:r>
    </w:p>
    <w:p w14:paraId="7B3D8D62" w14:textId="77777777" w:rsidR="006C1BF9" w:rsidRPr="006B1061" w:rsidRDefault="006C1BF9" w:rsidP="003A38BB">
      <w:pPr>
        <w:spacing w:after="0" w:line="252" w:lineRule="auto"/>
        <w:rPr>
          <w:rFonts w:ascii="Corbel" w:hAnsi="Corbel"/>
          <w:sz w:val="21"/>
          <w:szCs w:val="21"/>
        </w:rPr>
      </w:pPr>
    </w:p>
    <w:p w14:paraId="0365F300" w14:textId="77777777" w:rsidR="006C1BF9" w:rsidRPr="006B1061" w:rsidRDefault="006C1BF9" w:rsidP="003A38BB">
      <w:pPr>
        <w:spacing w:after="0" w:line="252" w:lineRule="auto"/>
        <w:rPr>
          <w:rFonts w:ascii="Corbel" w:eastAsia="Times New Roman" w:hAnsi="Corbel" w:cs="Arial"/>
          <w:sz w:val="21"/>
          <w:szCs w:val="21"/>
          <w:highlight w:val="yellow"/>
          <w:lang w:eastAsia="x-none"/>
        </w:rPr>
      </w:pPr>
    </w:p>
    <w:p w14:paraId="301C3E6B" w14:textId="77777777" w:rsidR="003A38BB" w:rsidRPr="006B1061" w:rsidRDefault="003A38BB" w:rsidP="00863A79">
      <w:pPr>
        <w:spacing w:after="0" w:line="252" w:lineRule="auto"/>
        <w:rPr>
          <w:rFonts w:ascii="Corbel" w:hAnsi="Corbel"/>
          <w:b/>
          <w:sz w:val="21"/>
          <w:szCs w:val="21"/>
        </w:rPr>
      </w:pPr>
    </w:p>
    <w:p w14:paraId="1C538BC3" w14:textId="77777777" w:rsidR="003A38BB" w:rsidRPr="006B1061" w:rsidRDefault="003A38BB" w:rsidP="00863A79">
      <w:pPr>
        <w:spacing w:after="0" w:line="252" w:lineRule="auto"/>
        <w:rPr>
          <w:rFonts w:ascii="Corbel" w:hAnsi="Corbel"/>
          <w:b/>
          <w:sz w:val="21"/>
          <w:szCs w:val="21"/>
        </w:rPr>
      </w:pPr>
    </w:p>
    <w:p w14:paraId="579081AC" w14:textId="50A7814A" w:rsidR="003A38BB" w:rsidRPr="006B1061" w:rsidRDefault="003A38BB" w:rsidP="00863A79">
      <w:pPr>
        <w:spacing w:after="0" w:line="252" w:lineRule="auto"/>
        <w:rPr>
          <w:rFonts w:ascii="Corbel" w:hAnsi="Corbel"/>
          <w:b/>
          <w:sz w:val="21"/>
          <w:szCs w:val="21"/>
        </w:rPr>
      </w:pPr>
      <w:r w:rsidRPr="006B1061">
        <w:rPr>
          <w:rFonts w:ascii="Corbel" w:hAnsi="Corbel"/>
          <w:b/>
          <w:sz w:val="21"/>
          <w:szCs w:val="21"/>
        </w:rPr>
        <w:br w:type="column"/>
      </w:r>
    </w:p>
    <w:p w14:paraId="4517E566" w14:textId="40C85B03" w:rsidR="003A38BB" w:rsidRPr="006B1061" w:rsidRDefault="003A38BB" w:rsidP="00863A79">
      <w:pPr>
        <w:spacing w:after="0" w:line="252" w:lineRule="auto"/>
        <w:rPr>
          <w:rFonts w:ascii="Corbel" w:hAnsi="Corbel"/>
          <w:b/>
          <w:sz w:val="21"/>
          <w:szCs w:val="21"/>
        </w:rPr>
      </w:pPr>
    </w:p>
    <w:p w14:paraId="61585D93" w14:textId="77777777" w:rsidR="003A38BB" w:rsidRPr="006B1061" w:rsidRDefault="003A38BB" w:rsidP="00863A79">
      <w:pPr>
        <w:spacing w:after="0" w:line="252" w:lineRule="auto"/>
        <w:rPr>
          <w:rFonts w:ascii="Corbel" w:hAnsi="Corbel"/>
          <w:b/>
          <w:sz w:val="21"/>
          <w:szCs w:val="21"/>
        </w:rPr>
      </w:pPr>
    </w:p>
    <w:p w14:paraId="66DDB96B" w14:textId="77777777" w:rsidR="003A38BB" w:rsidRPr="006B1061" w:rsidRDefault="003A38BB" w:rsidP="00863A79">
      <w:pPr>
        <w:spacing w:after="0" w:line="252" w:lineRule="auto"/>
        <w:rPr>
          <w:rFonts w:ascii="Corbel" w:hAnsi="Corbel"/>
          <w:b/>
          <w:sz w:val="21"/>
          <w:szCs w:val="21"/>
        </w:rPr>
      </w:pPr>
    </w:p>
    <w:p w14:paraId="7927E6FE" w14:textId="22E465C9" w:rsidR="006C1BF9" w:rsidRPr="006B1061" w:rsidRDefault="00ED4CA0" w:rsidP="003A38BB">
      <w:pPr>
        <w:spacing w:after="0" w:line="252" w:lineRule="auto"/>
        <w:rPr>
          <w:rFonts w:ascii="Corbel" w:hAnsi="Corbel"/>
          <w:b/>
          <w:sz w:val="21"/>
          <w:szCs w:val="21"/>
        </w:rPr>
      </w:pPr>
      <w:r>
        <w:rPr>
          <w:rFonts w:ascii="Corbel" w:hAnsi="Corbel"/>
          <w:b/>
          <w:sz w:val="21"/>
          <w:szCs w:val="21"/>
        </w:rPr>
        <w:t xml:space="preserve">Stichting </w:t>
      </w:r>
      <w:r w:rsidR="006C1BF9" w:rsidRPr="006B1061">
        <w:rPr>
          <w:rFonts w:ascii="Corbel" w:hAnsi="Corbel"/>
          <w:b/>
          <w:sz w:val="21"/>
          <w:szCs w:val="21"/>
        </w:rPr>
        <w:t xml:space="preserve">Chemelot </w:t>
      </w:r>
    </w:p>
    <w:p w14:paraId="0AD58D9F" w14:textId="77777777" w:rsidR="006C1BF9" w:rsidRPr="006B1061" w:rsidRDefault="006C1BF9" w:rsidP="003A38BB">
      <w:pPr>
        <w:tabs>
          <w:tab w:val="left" w:pos="2881"/>
        </w:tabs>
        <w:spacing w:after="0" w:line="252" w:lineRule="auto"/>
        <w:rPr>
          <w:rFonts w:ascii="Corbel" w:hAnsi="Corbel"/>
          <w:sz w:val="21"/>
          <w:szCs w:val="21"/>
        </w:rPr>
      </w:pPr>
    </w:p>
    <w:p w14:paraId="3DA6BD3E" w14:textId="77777777" w:rsidR="006C1BF9" w:rsidRPr="006B1061" w:rsidRDefault="006C1BF9" w:rsidP="003A38BB">
      <w:pPr>
        <w:tabs>
          <w:tab w:val="left" w:pos="2881"/>
        </w:tabs>
        <w:spacing w:after="0" w:line="252" w:lineRule="auto"/>
        <w:rPr>
          <w:rFonts w:ascii="Corbel" w:hAnsi="Corbel"/>
          <w:sz w:val="21"/>
          <w:szCs w:val="21"/>
        </w:rPr>
      </w:pPr>
      <w:r w:rsidRPr="006B1061">
        <w:rPr>
          <w:rFonts w:ascii="Corbel" w:hAnsi="Corbel"/>
          <w:sz w:val="21"/>
          <w:szCs w:val="21"/>
        </w:rPr>
        <w:t>.</w:t>
      </w:r>
    </w:p>
    <w:p w14:paraId="40B6BB01" w14:textId="77777777" w:rsidR="006C1BF9" w:rsidRPr="006B1061" w:rsidRDefault="006C1BF9" w:rsidP="003A38BB">
      <w:pPr>
        <w:tabs>
          <w:tab w:val="left" w:pos="2881"/>
        </w:tabs>
        <w:spacing w:after="0" w:line="252" w:lineRule="auto"/>
        <w:rPr>
          <w:rFonts w:ascii="Corbel" w:hAnsi="Corbel"/>
          <w:sz w:val="21"/>
          <w:szCs w:val="21"/>
        </w:rPr>
      </w:pPr>
    </w:p>
    <w:p w14:paraId="3D30FA24" w14:textId="77777777" w:rsidR="006C1BF9" w:rsidRPr="00365B81" w:rsidRDefault="006C1BF9" w:rsidP="003A38BB">
      <w:pPr>
        <w:tabs>
          <w:tab w:val="left" w:pos="2881"/>
        </w:tabs>
        <w:spacing w:after="0" w:line="252" w:lineRule="auto"/>
        <w:rPr>
          <w:rFonts w:ascii="Corbel" w:hAnsi="Corbel"/>
          <w:sz w:val="21"/>
          <w:szCs w:val="21"/>
          <w:lang w:val="en-GB"/>
        </w:rPr>
      </w:pPr>
      <w:r w:rsidRPr="00365B81">
        <w:rPr>
          <w:rFonts w:ascii="Corbel" w:hAnsi="Corbel"/>
          <w:sz w:val="21"/>
          <w:szCs w:val="21"/>
          <w:lang w:val="en-GB"/>
        </w:rPr>
        <w:t xml:space="preserve">Loek Radix </w:t>
      </w:r>
    </w:p>
    <w:p w14:paraId="1AF91CAF" w14:textId="77777777" w:rsidR="006C1BF9" w:rsidRPr="00365B81" w:rsidRDefault="006C1BF9" w:rsidP="003A38BB">
      <w:pPr>
        <w:spacing w:after="0" w:line="252" w:lineRule="auto"/>
        <w:rPr>
          <w:rFonts w:ascii="Corbel" w:hAnsi="Corbel"/>
          <w:i/>
          <w:sz w:val="21"/>
          <w:szCs w:val="21"/>
          <w:lang w:val="en-GB"/>
        </w:rPr>
      </w:pPr>
      <w:r w:rsidRPr="00365B81">
        <w:rPr>
          <w:rFonts w:ascii="Corbel" w:hAnsi="Corbel"/>
          <w:i/>
          <w:sz w:val="21"/>
          <w:szCs w:val="21"/>
          <w:lang w:val="en-GB"/>
        </w:rPr>
        <w:t xml:space="preserve">Executive director </w:t>
      </w:r>
    </w:p>
    <w:p w14:paraId="61CE24BD" w14:textId="77777777" w:rsidR="006C1BF9" w:rsidRPr="00365B81" w:rsidRDefault="006C1BF9" w:rsidP="003A38BB">
      <w:pPr>
        <w:spacing w:after="0" w:line="252" w:lineRule="auto"/>
        <w:rPr>
          <w:rFonts w:ascii="Corbel" w:eastAsia="Times New Roman" w:hAnsi="Corbel" w:cs="Arial"/>
          <w:sz w:val="21"/>
          <w:szCs w:val="21"/>
          <w:highlight w:val="yellow"/>
          <w:lang w:val="en-GB" w:eastAsia="x-none"/>
        </w:rPr>
      </w:pPr>
    </w:p>
    <w:p w14:paraId="3C644538" w14:textId="77777777" w:rsidR="006C1BF9" w:rsidRPr="00365B81" w:rsidRDefault="006C1BF9" w:rsidP="003A38BB">
      <w:pPr>
        <w:spacing w:after="0" w:line="252" w:lineRule="auto"/>
        <w:rPr>
          <w:rFonts w:ascii="Corbel" w:hAnsi="Corbel"/>
          <w:b/>
          <w:sz w:val="21"/>
          <w:szCs w:val="21"/>
          <w:lang w:val="en-GB"/>
        </w:rPr>
      </w:pPr>
    </w:p>
    <w:p w14:paraId="6DC05806" w14:textId="77777777" w:rsidR="006C1BF9" w:rsidRPr="00365B81" w:rsidRDefault="006C1BF9" w:rsidP="003A38BB">
      <w:pPr>
        <w:spacing w:after="0" w:line="252" w:lineRule="auto"/>
        <w:rPr>
          <w:rFonts w:ascii="Corbel" w:hAnsi="Corbel"/>
          <w:b/>
          <w:sz w:val="21"/>
          <w:szCs w:val="21"/>
          <w:lang w:val="en-GB"/>
        </w:rPr>
      </w:pPr>
      <w:r w:rsidRPr="00365B81">
        <w:rPr>
          <w:rFonts w:ascii="Corbel" w:hAnsi="Corbel"/>
          <w:b/>
          <w:sz w:val="21"/>
          <w:szCs w:val="21"/>
          <w:lang w:val="en-GB"/>
        </w:rPr>
        <w:t>Brightlands Chemelot Campus</w:t>
      </w:r>
    </w:p>
    <w:p w14:paraId="06FDC07D" w14:textId="77777777" w:rsidR="006C1BF9" w:rsidRPr="00365B81" w:rsidRDefault="006C1BF9" w:rsidP="003A38BB">
      <w:pPr>
        <w:spacing w:after="0" w:line="252" w:lineRule="auto"/>
        <w:rPr>
          <w:rFonts w:ascii="Corbel" w:hAnsi="Corbel"/>
          <w:sz w:val="21"/>
          <w:szCs w:val="21"/>
          <w:lang w:val="en-GB"/>
        </w:rPr>
      </w:pPr>
    </w:p>
    <w:p w14:paraId="4FCE3AE0" w14:textId="77777777" w:rsidR="006C1BF9" w:rsidRPr="00365B81" w:rsidRDefault="006C1BF9" w:rsidP="003A38BB">
      <w:pPr>
        <w:spacing w:after="0" w:line="252" w:lineRule="auto"/>
        <w:rPr>
          <w:rFonts w:ascii="Corbel" w:hAnsi="Corbel"/>
          <w:sz w:val="21"/>
          <w:szCs w:val="21"/>
          <w:lang w:val="en-GB"/>
        </w:rPr>
      </w:pPr>
      <w:r w:rsidRPr="00365B81">
        <w:rPr>
          <w:rFonts w:ascii="Corbel" w:hAnsi="Corbel"/>
          <w:sz w:val="21"/>
          <w:szCs w:val="21"/>
          <w:lang w:val="en-GB"/>
        </w:rPr>
        <w:t>.</w:t>
      </w:r>
    </w:p>
    <w:p w14:paraId="35B57772" w14:textId="77777777" w:rsidR="006C1BF9" w:rsidRPr="00365B81" w:rsidRDefault="006C1BF9" w:rsidP="003A38BB">
      <w:pPr>
        <w:spacing w:after="0" w:line="252" w:lineRule="auto"/>
        <w:rPr>
          <w:rFonts w:ascii="Corbel" w:hAnsi="Corbel"/>
          <w:sz w:val="21"/>
          <w:szCs w:val="21"/>
          <w:lang w:val="en-GB"/>
        </w:rPr>
      </w:pPr>
    </w:p>
    <w:p w14:paraId="0DB4229D" w14:textId="77777777" w:rsidR="006C1BF9" w:rsidRPr="00365B81" w:rsidRDefault="006C1BF9" w:rsidP="003A38BB">
      <w:pPr>
        <w:spacing w:after="0" w:line="252" w:lineRule="auto"/>
        <w:rPr>
          <w:rFonts w:ascii="Corbel" w:hAnsi="Corbel"/>
          <w:sz w:val="21"/>
          <w:szCs w:val="21"/>
          <w:lang w:val="en-GB"/>
        </w:rPr>
      </w:pPr>
      <w:r w:rsidRPr="00365B81">
        <w:rPr>
          <w:rFonts w:ascii="Corbel" w:hAnsi="Corbel"/>
          <w:sz w:val="21"/>
          <w:szCs w:val="21"/>
          <w:lang w:val="en-GB"/>
        </w:rPr>
        <w:t xml:space="preserve">Bert Kip </w:t>
      </w:r>
    </w:p>
    <w:p w14:paraId="52A09E7A" w14:textId="77777777" w:rsidR="006C1BF9" w:rsidRPr="00365B81" w:rsidRDefault="006C1BF9" w:rsidP="003A38BB">
      <w:pPr>
        <w:spacing w:after="0" w:line="252" w:lineRule="auto"/>
        <w:rPr>
          <w:rFonts w:ascii="Corbel" w:hAnsi="Corbel"/>
          <w:i/>
          <w:sz w:val="21"/>
          <w:szCs w:val="21"/>
          <w:lang w:val="en-GB"/>
        </w:rPr>
      </w:pPr>
      <w:r w:rsidRPr="00365B81">
        <w:rPr>
          <w:rFonts w:ascii="Corbel" w:hAnsi="Corbel"/>
          <w:i/>
          <w:sz w:val="21"/>
          <w:szCs w:val="21"/>
          <w:lang w:val="en-GB"/>
        </w:rPr>
        <w:t xml:space="preserve">CEO </w:t>
      </w:r>
    </w:p>
    <w:p w14:paraId="76EC860F" w14:textId="77777777" w:rsidR="006C1BF9" w:rsidRPr="00365B81" w:rsidRDefault="006C1BF9" w:rsidP="003A38BB">
      <w:pPr>
        <w:spacing w:after="0" w:line="252" w:lineRule="auto"/>
        <w:rPr>
          <w:rFonts w:ascii="Corbel" w:eastAsia="Times New Roman" w:hAnsi="Corbel" w:cs="Arial"/>
          <w:sz w:val="21"/>
          <w:szCs w:val="21"/>
          <w:highlight w:val="yellow"/>
          <w:lang w:val="en-GB" w:eastAsia="x-none"/>
        </w:rPr>
      </w:pPr>
    </w:p>
    <w:p w14:paraId="6ADFE22F" w14:textId="77777777" w:rsidR="006C1BF9" w:rsidRPr="00365B81" w:rsidRDefault="006C1BF9" w:rsidP="003A38BB">
      <w:pPr>
        <w:spacing w:after="0" w:line="252" w:lineRule="auto"/>
        <w:rPr>
          <w:rFonts w:ascii="Corbel" w:eastAsia="Times New Roman" w:hAnsi="Corbel" w:cs="Arial"/>
          <w:sz w:val="21"/>
          <w:szCs w:val="21"/>
          <w:highlight w:val="yellow"/>
          <w:lang w:val="en-GB" w:eastAsia="x-none"/>
        </w:rPr>
      </w:pPr>
    </w:p>
    <w:p w14:paraId="04A94B27" w14:textId="77777777" w:rsidR="00CE2B4A" w:rsidRDefault="00CE2B4A" w:rsidP="003A38BB">
      <w:pPr>
        <w:spacing w:after="0" w:line="252" w:lineRule="auto"/>
        <w:rPr>
          <w:rFonts w:ascii="Corbel" w:hAnsi="Corbel"/>
          <w:b/>
          <w:sz w:val="21"/>
          <w:szCs w:val="21"/>
          <w:lang w:val="en-GB"/>
        </w:rPr>
      </w:pPr>
    </w:p>
    <w:p w14:paraId="29F52547" w14:textId="6E8BCFA1" w:rsidR="006C1BF9" w:rsidRPr="00365B81" w:rsidRDefault="006C1BF9" w:rsidP="003A38BB">
      <w:pPr>
        <w:spacing w:after="0" w:line="252" w:lineRule="auto"/>
        <w:rPr>
          <w:rFonts w:ascii="Corbel" w:hAnsi="Corbel"/>
          <w:b/>
          <w:sz w:val="21"/>
          <w:szCs w:val="21"/>
          <w:lang w:val="en-GB"/>
        </w:rPr>
      </w:pPr>
      <w:r w:rsidRPr="00365B81">
        <w:rPr>
          <w:rFonts w:ascii="Corbel" w:hAnsi="Corbel"/>
          <w:b/>
          <w:sz w:val="21"/>
          <w:szCs w:val="21"/>
          <w:lang w:val="en-GB"/>
        </w:rPr>
        <w:t>S</w:t>
      </w:r>
      <w:r w:rsidR="00ED4CA0">
        <w:rPr>
          <w:rFonts w:ascii="Corbel" w:hAnsi="Corbel"/>
          <w:b/>
          <w:sz w:val="21"/>
          <w:szCs w:val="21"/>
          <w:lang w:val="en-GB"/>
        </w:rPr>
        <w:t>ABIC</w:t>
      </w:r>
      <w:r w:rsidRPr="00365B81">
        <w:rPr>
          <w:rFonts w:ascii="Corbel" w:hAnsi="Corbel"/>
          <w:b/>
          <w:sz w:val="21"/>
          <w:szCs w:val="21"/>
          <w:lang w:val="en-GB"/>
        </w:rPr>
        <w:t xml:space="preserve"> </w:t>
      </w:r>
    </w:p>
    <w:p w14:paraId="3CA3E68A" w14:textId="77777777" w:rsidR="006C1BF9" w:rsidRPr="00365B81" w:rsidRDefault="006C1BF9" w:rsidP="003A38BB">
      <w:pPr>
        <w:spacing w:after="0" w:line="252" w:lineRule="auto"/>
        <w:rPr>
          <w:rFonts w:ascii="Corbel" w:hAnsi="Corbel"/>
          <w:sz w:val="21"/>
          <w:szCs w:val="21"/>
          <w:lang w:val="en-GB"/>
        </w:rPr>
      </w:pPr>
    </w:p>
    <w:p w14:paraId="76D01C7D" w14:textId="77777777" w:rsidR="006C1BF9" w:rsidRPr="00365B81" w:rsidRDefault="006C1BF9" w:rsidP="003A38BB">
      <w:pPr>
        <w:spacing w:after="0" w:line="252" w:lineRule="auto"/>
        <w:rPr>
          <w:rFonts w:ascii="Corbel" w:hAnsi="Corbel"/>
          <w:sz w:val="21"/>
          <w:szCs w:val="21"/>
          <w:lang w:val="en-GB"/>
        </w:rPr>
      </w:pPr>
      <w:r w:rsidRPr="00365B81">
        <w:rPr>
          <w:rFonts w:ascii="Corbel" w:hAnsi="Corbel"/>
          <w:sz w:val="21"/>
          <w:szCs w:val="21"/>
          <w:lang w:val="en-GB"/>
        </w:rPr>
        <w:t>.</w:t>
      </w:r>
    </w:p>
    <w:p w14:paraId="28E1D7E1" w14:textId="77777777" w:rsidR="006C1BF9" w:rsidRPr="00365B81" w:rsidRDefault="006C1BF9" w:rsidP="003A38BB">
      <w:pPr>
        <w:spacing w:after="0" w:line="252" w:lineRule="auto"/>
        <w:rPr>
          <w:rFonts w:ascii="Corbel" w:hAnsi="Corbel"/>
          <w:sz w:val="21"/>
          <w:szCs w:val="21"/>
          <w:lang w:val="en-GB"/>
        </w:rPr>
      </w:pPr>
    </w:p>
    <w:p w14:paraId="7B239EF0" w14:textId="77777777" w:rsidR="006C1BF9" w:rsidRPr="00365B81" w:rsidRDefault="006C1BF9" w:rsidP="003A38BB">
      <w:pPr>
        <w:spacing w:after="0" w:line="252" w:lineRule="auto"/>
        <w:rPr>
          <w:rFonts w:ascii="Corbel" w:hAnsi="Corbel"/>
          <w:sz w:val="21"/>
          <w:szCs w:val="21"/>
          <w:lang w:val="en-GB"/>
        </w:rPr>
      </w:pPr>
      <w:r w:rsidRPr="00365B81">
        <w:rPr>
          <w:rFonts w:ascii="Corbel" w:hAnsi="Corbel"/>
          <w:sz w:val="21"/>
          <w:szCs w:val="21"/>
          <w:lang w:val="en-GB"/>
        </w:rPr>
        <w:t xml:space="preserve">Frank Kuijpers </w:t>
      </w:r>
    </w:p>
    <w:p w14:paraId="209552FA" w14:textId="77777777" w:rsidR="006C1BF9" w:rsidRPr="00365B81" w:rsidRDefault="006C1BF9" w:rsidP="003A38BB">
      <w:pPr>
        <w:spacing w:after="0" w:line="252" w:lineRule="auto"/>
        <w:rPr>
          <w:rFonts w:ascii="Corbel" w:hAnsi="Corbel"/>
          <w:i/>
          <w:sz w:val="21"/>
          <w:szCs w:val="21"/>
          <w:lang w:val="en-GB"/>
        </w:rPr>
      </w:pPr>
      <w:r w:rsidRPr="00365B81">
        <w:rPr>
          <w:rFonts w:ascii="Corbel" w:hAnsi="Corbel"/>
          <w:i/>
          <w:sz w:val="21"/>
          <w:szCs w:val="21"/>
          <w:lang w:val="en-GB"/>
        </w:rPr>
        <w:t xml:space="preserve">General Manager Corporate Sustainability </w:t>
      </w:r>
    </w:p>
    <w:p w14:paraId="1B9D08FB" w14:textId="77777777" w:rsidR="006C1BF9" w:rsidRPr="00365B81" w:rsidRDefault="006C1BF9" w:rsidP="003A38BB">
      <w:pPr>
        <w:spacing w:after="0" w:line="252" w:lineRule="auto"/>
        <w:rPr>
          <w:rFonts w:ascii="Corbel" w:eastAsia="Times New Roman" w:hAnsi="Corbel" w:cs="Arial"/>
          <w:sz w:val="21"/>
          <w:szCs w:val="21"/>
          <w:highlight w:val="yellow"/>
          <w:lang w:val="en-GB" w:eastAsia="x-none"/>
        </w:rPr>
      </w:pPr>
    </w:p>
    <w:p w14:paraId="726E3596" w14:textId="77777777" w:rsidR="006C1BF9" w:rsidRPr="00365B81" w:rsidRDefault="006C1BF9" w:rsidP="003A38BB">
      <w:pPr>
        <w:spacing w:after="0" w:line="252" w:lineRule="auto"/>
        <w:rPr>
          <w:rFonts w:ascii="Corbel" w:eastAsia="Times New Roman" w:hAnsi="Corbel" w:cs="Arial"/>
          <w:sz w:val="21"/>
          <w:szCs w:val="21"/>
          <w:highlight w:val="yellow"/>
          <w:lang w:val="en-GB" w:eastAsia="x-none"/>
        </w:rPr>
      </w:pPr>
    </w:p>
    <w:p w14:paraId="090AA25F" w14:textId="77777777" w:rsidR="006C1BF9" w:rsidRPr="006B1061" w:rsidRDefault="006C1BF9" w:rsidP="003A38BB">
      <w:pPr>
        <w:spacing w:after="0" w:line="252" w:lineRule="auto"/>
        <w:rPr>
          <w:rFonts w:ascii="Corbel" w:hAnsi="Corbel"/>
          <w:b/>
          <w:sz w:val="21"/>
          <w:szCs w:val="21"/>
        </w:rPr>
      </w:pPr>
      <w:r w:rsidRPr="006B1061">
        <w:rPr>
          <w:rFonts w:ascii="Corbel" w:hAnsi="Corbel"/>
          <w:b/>
          <w:sz w:val="21"/>
          <w:szCs w:val="21"/>
        </w:rPr>
        <w:t xml:space="preserve">DSM Nederland B.V </w:t>
      </w:r>
    </w:p>
    <w:p w14:paraId="7803D91F" w14:textId="77777777" w:rsidR="006C1BF9" w:rsidRPr="006B1061" w:rsidRDefault="006C1BF9" w:rsidP="003A38BB">
      <w:pPr>
        <w:spacing w:after="0" w:line="252" w:lineRule="auto"/>
        <w:rPr>
          <w:rFonts w:ascii="Corbel" w:hAnsi="Corbel"/>
          <w:sz w:val="21"/>
          <w:szCs w:val="21"/>
        </w:rPr>
      </w:pPr>
    </w:p>
    <w:p w14:paraId="46AD6675" w14:textId="77777777" w:rsidR="006C1BF9" w:rsidRPr="006B1061" w:rsidRDefault="006C1BF9" w:rsidP="003A38BB">
      <w:pPr>
        <w:spacing w:after="0" w:line="252" w:lineRule="auto"/>
        <w:rPr>
          <w:rFonts w:ascii="Corbel" w:hAnsi="Corbel"/>
          <w:sz w:val="21"/>
          <w:szCs w:val="21"/>
        </w:rPr>
      </w:pPr>
      <w:r w:rsidRPr="006B1061">
        <w:rPr>
          <w:rFonts w:ascii="Corbel" w:hAnsi="Corbel"/>
          <w:sz w:val="21"/>
          <w:szCs w:val="21"/>
        </w:rPr>
        <w:t>.</w:t>
      </w:r>
    </w:p>
    <w:p w14:paraId="05407B70" w14:textId="77777777" w:rsidR="006C1BF9" w:rsidRPr="006B1061" w:rsidRDefault="006C1BF9" w:rsidP="003A38BB">
      <w:pPr>
        <w:spacing w:after="0" w:line="252" w:lineRule="auto"/>
        <w:rPr>
          <w:rFonts w:ascii="Corbel" w:hAnsi="Corbel"/>
          <w:sz w:val="21"/>
          <w:szCs w:val="21"/>
        </w:rPr>
      </w:pPr>
    </w:p>
    <w:p w14:paraId="15CC1E81" w14:textId="77777777" w:rsidR="006C1BF9" w:rsidRPr="006B1061" w:rsidRDefault="006C1BF9" w:rsidP="003A38BB">
      <w:pPr>
        <w:spacing w:after="0" w:line="252" w:lineRule="auto"/>
        <w:rPr>
          <w:rFonts w:ascii="Corbel" w:hAnsi="Corbel"/>
          <w:sz w:val="21"/>
          <w:szCs w:val="21"/>
        </w:rPr>
      </w:pPr>
      <w:r w:rsidRPr="006B1061">
        <w:rPr>
          <w:rFonts w:ascii="Corbel" w:hAnsi="Corbel"/>
          <w:sz w:val="21"/>
          <w:szCs w:val="21"/>
        </w:rPr>
        <w:t>Joris de Beer</w:t>
      </w:r>
    </w:p>
    <w:p w14:paraId="52BAF1C9" w14:textId="77777777" w:rsidR="006C1BF9" w:rsidRPr="006B1061" w:rsidRDefault="006C1BF9" w:rsidP="003A38BB">
      <w:pPr>
        <w:spacing w:after="0" w:line="252" w:lineRule="auto"/>
        <w:rPr>
          <w:rFonts w:ascii="Corbel" w:hAnsi="Corbel"/>
          <w:i/>
          <w:sz w:val="21"/>
          <w:szCs w:val="21"/>
        </w:rPr>
      </w:pPr>
      <w:r w:rsidRPr="006B1061">
        <w:rPr>
          <w:rFonts w:ascii="Corbel" w:hAnsi="Corbel"/>
          <w:i/>
          <w:sz w:val="21"/>
          <w:szCs w:val="21"/>
        </w:rPr>
        <w:t xml:space="preserve">VP </w:t>
      </w:r>
    </w:p>
    <w:p w14:paraId="68DA8B53" w14:textId="77777777" w:rsidR="006C1BF9" w:rsidRPr="006B1061" w:rsidRDefault="006C1BF9" w:rsidP="003A38BB">
      <w:pPr>
        <w:spacing w:after="0" w:line="252" w:lineRule="auto"/>
        <w:rPr>
          <w:rFonts w:ascii="Corbel" w:hAnsi="Corbel"/>
          <w:sz w:val="21"/>
          <w:szCs w:val="21"/>
        </w:rPr>
      </w:pPr>
    </w:p>
    <w:p w14:paraId="231FF128" w14:textId="77777777" w:rsidR="006C1BF9" w:rsidRPr="006B1061" w:rsidRDefault="006C1BF9" w:rsidP="003A38BB">
      <w:pPr>
        <w:spacing w:after="0" w:line="252" w:lineRule="auto"/>
        <w:rPr>
          <w:rFonts w:ascii="Corbel" w:eastAsia="Times New Roman" w:hAnsi="Corbel" w:cs="Arial"/>
          <w:sz w:val="21"/>
          <w:szCs w:val="21"/>
          <w:highlight w:val="yellow"/>
          <w:lang w:eastAsia="x-none"/>
        </w:rPr>
      </w:pPr>
    </w:p>
    <w:p w14:paraId="1B7344A1" w14:textId="77777777" w:rsidR="006C1BF9" w:rsidRPr="006B1061" w:rsidRDefault="006C1BF9" w:rsidP="003A38BB">
      <w:pPr>
        <w:spacing w:after="0" w:line="252" w:lineRule="auto"/>
        <w:rPr>
          <w:rFonts w:ascii="Corbel" w:hAnsi="Corbel"/>
          <w:b/>
          <w:bCs/>
          <w:sz w:val="21"/>
          <w:szCs w:val="21"/>
        </w:rPr>
      </w:pPr>
      <w:r w:rsidRPr="006B1061">
        <w:rPr>
          <w:rFonts w:ascii="Corbel" w:hAnsi="Corbel"/>
          <w:b/>
          <w:bCs/>
          <w:sz w:val="21"/>
          <w:szCs w:val="21"/>
        </w:rPr>
        <w:t>LIOF</w:t>
      </w:r>
    </w:p>
    <w:p w14:paraId="301C97B3" w14:textId="77777777" w:rsidR="006C1BF9" w:rsidRPr="006B1061" w:rsidRDefault="006C1BF9" w:rsidP="003A38BB">
      <w:pPr>
        <w:spacing w:after="0" w:line="252" w:lineRule="auto"/>
        <w:rPr>
          <w:rFonts w:ascii="Corbel" w:hAnsi="Corbel"/>
          <w:sz w:val="21"/>
          <w:szCs w:val="21"/>
        </w:rPr>
      </w:pPr>
    </w:p>
    <w:p w14:paraId="53F4853E" w14:textId="77777777" w:rsidR="006C1BF9" w:rsidRPr="006B1061" w:rsidRDefault="006C1BF9" w:rsidP="003A38BB">
      <w:pPr>
        <w:spacing w:after="0" w:line="252" w:lineRule="auto"/>
        <w:rPr>
          <w:rFonts w:ascii="Corbel" w:hAnsi="Corbel"/>
          <w:sz w:val="21"/>
          <w:szCs w:val="21"/>
        </w:rPr>
      </w:pPr>
      <w:r w:rsidRPr="006B1061">
        <w:rPr>
          <w:rFonts w:ascii="Corbel" w:hAnsi="Corbel"/>
          <w:sz w:val="21"/>
          <w:szCs w:val="21"/>
        </w:rPr>
        <w:t>.</w:t>
      </w:r>
    </w:p>
    <w:p w14:paraId="66A885D8" w14:textId="77777777" w:rsidR="006C1BF9" w:rsidRPr="006B1061" w:rsidRDefault="006C1BF9" w:rsidP="003A38BB">
      <w:pPr>
        <w:spacing w:after="0" w:line="252" w:lineRule="auto"/>
        <w:rPr>
          <w:rFonts w:ascii="Corbel" w:hAnsi="Corbel"/>
          <w:sz w:val="21"/>
          <w:szCs w:val="21"/>
        </w:rPr>
      </w:pPr>
    </w:p>
    <w:p w14:paraId="6A23A601" w14:textId="77777777" w:rsidR="006C1BF9" w:rsidRPr="006B1061" w:rsidRDefault="006C1BF9" w:rsidP="003A38BB">
      <w:pPr>
        <w:spacing w:after="0" w:line="252" w:lineRule="auto"/>
        <w:rPr>
          <w:rFonts w:ascii="Corbel" w:hAnsi="Corbel"/>
          <w:sz w:val="21"/>
          <w:szCs w:val="21"/>
        </w:rPr>
      </w:pPr>
      <w:r w:rsidRPr="006B1061">
        <w:rPr>
          <w:rFonts w:ascii="Corbel" w:hAnsi="Corbel"/>
          <w:sz w:val="21"/>
          <w:szCs w:val="21"/>
        </w:rPr>
        <w:t xml:space="preserve">Tys van Elk </w:t>
      </w:r>
    </w:p>
    <w:p w14:paraId="74A45BD6" w14:textId="77777777" w:rsidR="006C1BF9" w:rsidRPr="006B1061" w:rsidRDefault="006C1BF9" w:rsidP="003A38BB">
      <w:pPr>
        <w:spacing w:after="0" w:line="252" w:lineRule="auto"/>
        <w:rPr>
          <w:rFonts w:ascii="Corbel" w:hAnsi="Corbel"/>
          <w:i/>
          <w:sz w:val="21"/>
          <w:szCs w:val="21"/>
        </w:rPr>
      </w:pPr>
      <w:r w:rsidRPr="006B1061">
        <w:rPr>
          <w:rFonts w:ascii="Corbel" w:hAnsi="Corbel"/>
          <w:i/>
          <w:sz w:val="21"/>
          <w:szCs w:val="21"/>
        </w:rPr>
        <w:t xml:space="preserve">Managing director </w:t>
      </w:r>
    </w:p>
    <w:p w14:paraId="60641B06" w14:textId="77777777" w:rsidR="006C1BF9" w:rsidRPr="006B1061" w:rsidRDefault="006C1BF9" w:rsidP="003A38BB">
      <w:pPr>
        <w:spacing w:after="0" w:line="252" w:lineRule="auto"/>
        <w:rPr>
          <w:rFonts w:ascii="Corbel" w:hAnsi="Corbel"/>
          <w:i/>
          <w:sz w:val="21"/>
          <w:szCs w:val="21"/>
        </w:rPr>
      </w:pPr>
    </w:p>
    <w:p w14:paraId="7B6D9FCD" w14:textId="77777777" w:rsidR="006C1BF9" w:rsidRPr="006B1061" w:rsidRDefault="006C1BF9" w:rsidP="003A38BB">
      <w:pPr>
        <w:spacing w:after="0" w:line="252" w:lineRule="auto"/>
        <w:rPr>
          <w:rFonts w:ascii="Corbel" w:hAnsi="Corbel"/>
          <w:i/>
          <w:sz w:val="21"/>
          <w:szCs w:val="21"/>
        </w:rPr>
      </w:pPr>
    </w:p>
    <w:p w14:paraId="37986785" w14:textId="50B5795E" w:rsidR="006C1BF9" w:rsidRPr="006B1061" w:rsidRDefault="006C1BF9" w:rsidP="003A38BB">
      <w:pPr>
        <w:spacing w:after="0" w:line="252" w:lineRule="auto"/>
        <w:rPr>
          <w:rFonts w:ascii="Corbel" w:hAnsi="Corbel"/>
          <w:b/>
          <w:sz w:val="21"/>
          <w:szCs w:val="21"/>
        </w:rPr>
      </w:pPr>
      <w:r w:rsidRPr="006B1061">
        <w:rPr>
          <w:rFonts w:ascii="Corbel" w:hAnsi="Corbel"/>
          <w:b/>
          <w:sz w:val="21"/>
          <w:szCs w:val="21"/>
        </w:rPr>
        <w:t>Coalitie Groene Chemie Nieuwe Economie</w:t>
      </w:r>
    </w:p>
    <w:p w14:paraId="6CC83075" w14:textId="77777777" w:rsidR="006C1BF9" w:rsidRPr="006B1061" w:rsidRDefault="006C1BF9" w:rsidP="003A38BB">
      <w:pPr>
        <w:spacing w:after="0" w:line="252" w:lineRule="auto"/>
        <w:rPr>
          <w:rFonts w:ascii="Corbel" w:hAnsi="Corbel"/>
          <w:sz w:val="21"/>
          <w:szCs w:val="21"/>
        </w:rPr>
      </w:pPr>
    </w:p>
    <w:p w14:paraId="56F7DBDC" w14:textId="77777777" w:rsidR="006C1BF9" w:rsidRPr="006B1061" w:rsidRDefault="006C1BF9" w:rsidP="003A38BB">
      <w:pPr>
        <w:spacing w:after="0" w:line="252" w:lineRule="auto"/>
        <w:rPr>
          <w:rFonts w:ascii="Corbel" w:hAnsi="Corbel"/>
          <w:sz w:val="21"/>
          <w:szCs w:val="21"/>
        </w:rPr>
      </w:pPr>
      <w:r w:rsidRPr="006B1061">
        <w:rPr>
          <w:rFonts w:ascii="Corbel" w:hAnsi="Corbel"/>
          <w:sz w:val="21"/>
          <w:szCs w:val="21"/>
        </w:rPr>
        <w:t>.</w:t>
      </w:r>
    </w:p>
    <w:p w14:paraId="7DBA5B5D" w14:textId="77777777" w:rsidR="006C1BF9" w:rsidRPr="006B1061" w:rsidRDefault="006C1BF9" w:rsidP="003A38BB">
      <w:pPr>
        <w:spacing w:after="0" w:line="252" w:lineRule="auto"/>
        <w:rPr>
          <w:rFonts w:ascii="Corbel" w:eastAsia="Times New Roman" w:hAnsi="Corbel" w:cs="Arial"/>
          <w:sz w:val="21"/>
          <w:szCs w:val="21"/>
          <w:highlight w:val="yellow"/>
          <w:lang w:eastAsia="x-none"/>
        </w:rPr>
      </w:pPr>
    </w:p>
    <w:p w14:paraId="714FF3D2" w14:textId="77777777" w:rsidR="006C1BF9" w:rsidRPr="006B1061" w:rsidRDefault="006C1BF9" w:rsidP="003A38BB">
      <w:pPr>
        <w:spacing w:after="0" w:line="252" w:lineRule="auto"/>
        <w:rPr>
          <w:rFonts w:ascii="Corbel" w:hAnsi="Corbel"/>
          <w:bCs/>
          <w:sz w:val="21"/>
          <w:szCs w:val="21"/>
        </w:rPr>
      </w:pPr>
      <w:r w:rsidRPr="006B1061">
        <w:rPr>
          <w:rFonts w:ascii="Corbel" w:hAnsi="Corbel"/>
          <w:bCs/>
          <w:sz w:val="21"/>
          <w:szCs w:val="21"/>
        </w:rPr>
        <w:t>Arnold Stokking</w:t>
      </w:r>
    </w:p>
    <w:p w14:paraId="2349B501" w14:textId="77777777" w:rsidR="006C1BF9" w:rsidRPr="006B1061" w:rsidRDefault="006C1BF9" w:rsidP="003A38BB">
      <w:pPr>
        <w:spacing w:after="0" w:line="252" w:lineRule="auto"/>
        <w:rPr>
          <w:rFonts w:ascii="Corbel" w:hAnsi="Corbel"/>
          <w:i/>
          <w:sz w:val="21"/>
          <w:szCs w:val="21"/>
        </w:rPr>
      </w:pPr>
      <w:r w:rsidRPr="006B1061">
        <w:rPr>
          <w:rFonts w:ascii="Corbel" w:hAnsi="Corbel"/>
          <w:i/>
          <w:sz w:val="21"/>
          <w:szCs w:val="21"/>
        </w:rPr>
        <w:t>Voorzitter</w:t>
      </w:r>
    </w:p>
    <w:p w14:paraId="67205472" w14:textId="77777777" w:rsidR="006C1BF9" w:rsidRDefault="006C1BF9" w:rsidP="003A38BB">
      <w:pPr>
        <w:spacing w:line="252" w:lineRule="auto"/>
        <w:rPr>
          <w:rFonts w:ascii="Corbel" w:hAnsi="Corbel" w:cstheme="minorHAnsi"/>
          <w:b/>
          <w:bCs/>
          <w:color w:val="66FFCC"/>
        </w:rPr>
        <w:sectPr w:rsidR="006C1BF9" w:rsidSect="006C1BF9">
          <w:type w:val="continuous"/>
          <w:pgSz w:w="11906" w:h="16838" w:code="9"/>
          <w:pgMar w:top="1304" w:right="1134" w:bottom="1134" w:left="1134" w:header="567" w:footer="567" w:gutter="0"/>
          <w:cols w:num="2" w:space="708"/>
          <w:docGrid w:linePitch="360"/>
        </w:sectPr>
      </w:pPr>
    </w:p>
    <w:p w14:paraId="0A1B0BB3" w14:textId="77777777" w:rsidR="006B1061" w:rsidRDefault="006B1061">
      <w:pPr>
        <w:rPr>
          <w:rFonts w:ascii="Corbel" w:hAnsi="Corbel" w:cstheme="minorHAnsi"/>
          <w:b/>
          <w:bCs/>
          <w:color w:val="66FFCC"/>
        </w:rPr>
      </w:pPr>
      <w:r>
        <w:rPr>
          <w:rFonts w:ascii="Corbel" w:hAnsi="Corbel" w:cstheme="minorHAnsi"/>
          <w:b/>
          <w:bCs/>
          <w:color w:val="66FFCC"/>
        </w:rPr>
        <w:br w:type="page"/>
      </w:r>
    </w:p>
    <w:p w14:paraId="01409D51" w14:textId="2228964F" w:rsidR="00A77072" w:rsidRPr="008A5E98" w:rsidRDefault="00416254" w:rsidP="003A38BB">
      <w:pPr>
        <w:spacing w:line="252" w:lineRule="auto"/>
        <w:rPr>
          <w:rFonts w:ascii="Corbel" w:hAnsi="Corbel" w:cstheme="minorHAnsi"/>
          <w:b/>
          <w:bCs/>
          <w:color w:val="66FFCC"/>
        </w:rPr>
      </w:pPr>
      <w:r w:rsidRPr="008A5E98">
        <w:rPr>
          <w:rFonts w:ascii="Corbel" w:hAnsi="Corbel" w:cstheme="minorHAnsi"/>
          <w:b/>
          <w:bCs/>
          <w:color w:val="66FFCC"/>
        </w:rPr>
        <w:lastRenderedPageBreak/>
        <w:t>Annex F</w:t>
      </w:r>
      <w:r w:rsidR="00A77072" w:rsidRPr="008A5E98">
        <w:rPr>
          <w:rFonts w:ascii="Corbel" w:hAnsi="Corbel" w:cstheme="minorHAnsi"/>
          <w:b/>
          <w:bCs/>
          <w:color w:val="66FFCC"/>
        </w:rPr>
        <w:t>inanci</w:t>
      </w:r>
      <w:r w:rsidRPr="008A5E98">
        <w:rPr>
          <w:rFonts w:ascii="Corbel" w:hAnsi="Corbel" w:cstheme="minorHAnsi"/>
          <w:b/>
          <w:bCs/>
          <w:color w:val="66FFCC"/>
        </w:rPr>
        <w:t>ë</w:t>
      </w:r>
      <w:r w:rsidR="00A77072" w:rsidRPr="008A5E98">
        <w:rPr>
          <w:rFonts w:ascii="Corbel" w:hAnsi="Corbel" w:cstheme="minorHAnsi"/>
          <w:b/>
          <w:bCs/>
          <w:color w:val="66FFCC"/>
        </w:rPr>
        <w:t>le afspraken</w:t>
      </w:r>
      <w:r w:rsidRPr="008A5E98">
        <w:rPr>
          <w:rFonts w:ascii="Corbel" w:hAnsi="Corbel" w:cstheme="minorHAnsi"/>
          <w:b/>
          <w:bCs/>
          <w:color w:val="66FFCC"/>
        </w:rPr>
        <w:t xml:space="preserve"> bij het Versnellingsakkoord</w:t>
      </w:r>
    </w:p>
    <w:p w14:paraId="06DE7D21" w14:textId="1FEFD98E" w:rsidR="009379B8" w:rsidRPr="006B1061" w:rsidRDefault="00416254" w:rsidP="003A38BB">
      <w:pPr>
        <w:spacing w:line="252" w:lineRule="auto"/>
        <w:rPr>
          <w:rFonts w:ascii="Corbel" w:hAnsi="Corbel" w:cstheme="minorHAnsi"/>
          <w:sz w:val="21"/>
          <w:szCs w:val="21"/>
        </w:rPr>
      </w:pPr>
      <w:r w:rsidRPr="006B1061">
        <w:rPr>
          <w:rFonts w:ascii="Corbel" w:hAnsi="Corbel" w:cstheme="minorHAnsi"/>
          <w:sz w:val="21"/>
          <w:szCs w:val="21"/>
        </w:rPr>
        <w:t>Voor de financiering van de uitvoering van de afspraken in het Versnellingsakkoord C</w:t>
      </w:r>
      <w:r w:rsidR="00D112CB" w:rsidRPr="006B1061">
        <w:rPr>
          <w:rFonts w:ascii="Corbel" w:hAnsi="Corbel" w:cstheme="minorHAnsi"/>
          <w:sz w:val="21"/>
          <w:szCs w:val="21"/>
        </w:rPr>
        <w:t xml:space="preserve">hemelot </w:t>
      </w:r>
      <w:proofErr w:type="spellStart"/>
      <w:r w:rsidR="00D112CB" w:rsidRPr="006B1061">
        <w:rPr>
          <w:rFonts w:ascii="Corbel" w:hAnsi="Corbel" w:cstheme="minorHAnsi"/>
          <w:sz w:val="21"/>
          <w:szCs w:val="21"/>
        </w:rPr>
        <w:t>Circular</w:t>
      </w:r>
      <w:proofErr w:type="spellEnd"/>
      <w:r w:rsidR="00D112CB" w:rsidRPr="006B1061">
        <w:rPr>
          <w:rFonts w:ascii="Corbel" w:hAnsi="Corbel" w:cstheme="minorHAnsi"/>
          <w:sz w:val="21"/>
          <w:szCs w:val="21"/>
        </w:rPr>
        <w:t xml:space="preserve"> Hub </w:t>
      </w:r>
      <w:r w:rsidRPr="006B1061">
        <w:rPr>
          <w:rFonts w:ascii="Corbel" w:hAnsi="Corbel" w:cstheme="minorHAnsi"/>
          <w:sz w:val="21"/>
          <w:szCs w:val="21"/>
        </w:rPr>
        <w:t>maken we de volgende afspraken:</w:t>
      </w:r>
    </w:p>
    <w:p w14:paraId="2DA7F3FB" w14:textId="190541BC" w:rsidR="00525094" w:rsidRPr="006B1061" w:rsidRDefault="00525094" w:rsidP="003A38BB">
      <w:pPr>
        <w:pStyle w:val="ListParagraph"/>
        <w:numPr>
          <w:ilvl w:val="0"/>
          <w:numId w:val="19"/>
        </w:numPr>
        <w:spacing w:line="252" w:lineRule="auto"/>
        <w:rPr>
          <w:rFonts w:ascii="Corbel" w:hAnsi="Corbel" w:cstheme="minorHAnsi"/>
          <w:sz w:val="21"/>
          <w:szCs w:val="21"/>
        </w:rPr>
      </w:pPr>
      <w:r w:rsidRPr="006B1061">
        <w:rPr>
          <w:rFonts w:ascii="Corbel" w:hAnsi="Corbel" w:cstheme="minorHAnsi"/>
          <w:sz w:val="21"/>
          <w:szCs w:val="21"/>
        </w:rPr>
        <w:t xml:space="preserve">Elk lid van de Regio Board betaalt een bijdrage van € 22.500,00 per jaar </w:t>
      </w:r>
      <w:r w:rsidR="00D112CB" w:rsidRPr="006B1061">
        <w:rPr>
          <w:rFonts w:ascii="Corbel" w:hAnsi="Corbel" w:cstheme="minorHAnsi"/>
          <w:sz w:val="21"/>
          <w:szCs w:val="21"/>
        </w:rPr>
        <w:t xml:space="preserve">exclusief BTW </w:t>
      </w:r>
      <w:r w:rsidRPr="006B1061">
        <w:rPr>
          <w:rFonts w:ascii="Corbel" w:hAnsi="Corbel" w:cstheme="minorHAnsi"/>
          <w:sz w:val="21"/>
          <w:szCs w:val="21"/>
        </w:rPr>
        <w:t>voor een periode van drie jaar (2022-2024)</w:t>
      </w:r>
    </w:p>
    <w:p w14:paraId="1F47BDBA" w14:textId="13D5D1F2" w:rsidR="00525094" w:rsidRPr="006B1061" w:rsidRDefault="00416254" w:rsidP="003A38BB">
      <w:pPr>
        <w:pStyle w:val="ListParagraph"/>
        <w:numPr>
          <w:ilvl w:val="0"/>
          <w:numId w:val="19"/>
        </w:numPr>
        <w:spacing w:line="252" w:lineRule="auto"/>
        <w:rPr>
          <w:rFonts w:ascii="Corbel" w:hAnsi="Corbel" w:cstheme="minorHAnsi"/>
          <w:sz w:val="21"/>
          <w:szCs w:val="21"/>
        </w:rPr>
      </w:pPr>
      <w:r w:rsidRPr="006B1061">
        <w:rPr>
          <w:rFonts w:ascii="Corbel" w:hAnsi="Corbel" w:cstheme="minorHAnsi"/>
          <w:sz w:val="21"/>
          <w:szCs w:val="21"/>
        </w:rPr>
        <w:t>De f</w:t>
      </w:r>
      <w:r w:rsidR="00525094" w:rsidRPr="006B1061">
        <w:rPr>
          <w:rFonts w:ascii="Corbel" w:hAnsi="Corbel" w:cstheme="minorHAnsi"/>
          <w:sz w:val="21"/>
          <w:szCs w:val="21"/>
        </w:rPr>
        <w:t xml:space="preserve">inanciering van </w:t>
      </w:r>
      <w:r w:rsidR="000C73E0" w:rsidRPr="006B1061">
        <w:rPr>
          <w:rFonts w:ascii="Corbel" w:hAnsi="Corbel" w:cstheme="minorHAnsi"/>
          <w:sz w:val="21"/>
          <w:szCs w:val="21"/>
        </w:rPr>
        <w:t>A</w:t>
      </w:r>
      <w:r w:rsidR="00525094" w:rsidRPr="006B1061">
        <w:rPr>
          <w:rFonts w:ascii="Corbel" w:hAnsi="Corbel" w:cstheme="minorHAnsi"/>
          <w:sz w:val="21"/>
          <w:szCs w:val="21"/>
        </w:rPr>
        <w:t xml:space="preserve">mbassadeur </w:t>
      </w:r>
      <w:r w:rsidRPr="006B1061">
        <w:rPr>
          <w:rFonts w:ascii="Corbel" w:hAnsi="Corbel" w:cstheme="minorHAnsi"/>
          <w:sz w:val="21"/>
          <w:szCs w:val="21"/>
        </w:rPr>
        <w:t xml:space="preserve">en </w:t>
      </w:r>
      <w:r w:rsidR="000C73E0" w:rsidRPr="006B1061">
        <w:rPr>
          <w:rFonts w:ascii="Corbel" w:hAnsi="Corbel" w:cstheme="minorHAnsi"/>
          <w:sz w:val="21"/>
          <w:szCs w:val="21"/>
        </w:rPr>
        <w:t>P</w:t>
      </w:r>
      <w:r w:rsidRPr="006B1061">
        <w:rPr>
          <w:rFonts w:ascii="Corbel" w:hAnsi="Corbel" w:cstheme="minorHAnsi"/>
          <w:sz w:val="21"/>
          <w:szCs w:val="21"/>
        </w:rPr>
        <w:t xml:space="preserve">rogrammamanager </w:t>
      </w:r>
      <w:r w:rsidR="00525094" w:rsidRPr="006B1061">
        <w:rPr>
          <w:rFonts w:ascii="Corbel" w:hAnsi="Corbel" w:cstheme="minorHAnsi"/>
          <w:sz w:val="21"/>
          <w:szCs w:val="21"/>
        </w:rPr>
        <w:t>van CCH</w:t>
      </w:r>
      <w:r w:rsidR="007B7151" w:rsidRPr="006B1061">
        <w:rPr>
          <w:rFonts w:ascii="Corbel" w:hAnsi="Corbel" w:cstheme="minorHAnsi"/>
          <w:sz w:val="21"/>
          <w:szCs w:val="21"/>
        </w:rPr>
        <w:t xml:space="preserve"> </w:t>
      </w:r>
      <w:r w:rsidR="00525094" w:rsidRPr="006B1061">
        <w:rPr>
          <w:rFonts w:ascii="Corbel" w:hAnsi="Corbel" w:cstheme="minorHAnsi"/>
          <w:sz w:val="21"/>
          <w:szCs w:val="21"/>
        </w:rPr>
        <w:t>komt ten laste van het totaal van deze bijdragen</w:t>
      </w:r>
    </w:p>
    <w:p w14:paraId="1E463E5F" w14:textId="4C43FD65" w:rsidR="00525094" w:rsidRPr="006B1061" w:rsidRDefault="00525094" w:rsidP="003A38BB">
      <w:pPr>
        <w:pStyle w:val="ListParagraph"/>
        <w:numPr>
          <w:ilvl w:val="0"/>
          <w:numId w:val="19"/>
        </w:numPr>
        <w:spacing w:line="252" w:lineRule="auto"/>
        <w:rPr>
          <w:rFonts w:ascii="Corbel" w:hAnsi="Corbel" w:cstheme="minorHAnsi"/>
          <w:sz w:val="21"/>
          <w:szCs w:val="21"/>
        </w:rPr>
      </w:pPr>
      <w:r w:rsidRPr="006B1061">
        <w:rPr>
          <w:rFonts w:ascii="Corbel" w:hAnsi="Corbel" w:cstheme="minorHAnsi"/>
          <w:sz w:val="21"/>
          <w:szCs w:val="21"/>
        </w:rPr>
        <w:t>De inzet voor programma-activiteiten door programma-deelnemers betreft m.n. communicatie, belangenbehartiging, fondsenradar (incl. inhoudelijke expertise) en secretariaat</w:t>
      </w:r>
      <w:r w:rsidR="003F557F" w:rsidRPr="006B1061">
        <w:rPr>
          <w:rFonts w:ascii="Corbel" w:hAnsi="Corbel" w:cstheme="minorHAnsi"/>
          <w:sz w:val="21"/>
          <w:szCs w:val="21"/>
        </w:rPr>
        <w:t xml:space="preserve">, </w:t>
      </w:r>
      <w:r w:rsidRPr="006B1061">
        <w:rPr>
          <w:rFonts w:ascii="Corbel" w:hAnsi="Corbel" w:cstheme="minorHAnsi"/>
          <w:sz w:val="21"/>
          <w:szCs w:val="21"/>
        </w:rPr>
        <w:t xml:space="preserve">en is </w:t>
      </w:r>
      <w:r w:rsidR="00D112CB" w:rsidRPr="006B1061">
        <w:rPr>
          <w:rFonts w:ascii="Corbel" w:hAnsi="Corbel" w:cstheme="minorHAnsi"/>
          <w:sz w:val="21"/>
          <w:szCs w:val="21"/>
        </w:rPr>
        <w:t>‘</w:t>
      </w:r>
      <w:r w:rsidRPr="006B1061">
        <w:rPr>
          <w:rFonts w:ascii="Corbel" w:hAnsi="Corbel" w:cstheme="minorHAnsi"/>
          <w:sz w:val="21"/>
          <w:szCs w:val="21"/>
        </w:rPr>
        <w:t>in kind</w:t>
      </w:r>
      <w:r w:rsidR="00D112CB" w:rsidRPr="006B1061">
        <w:rPr>
          <w:rFonts w:ascii="Corbel" w:hAnsi="Corbel" w:cstheme="minorHAnsi"/>
          <w:sz w:val="21"/>
          <w:szCs w:val="21"/>
        </w:rPr>
        <w:t>’</w:t>
      </w:r>
    </w:p>
    <w:p w14:paraId="07D38607" w14:textId="675CE66D" w:rsidR="00525094" w:rsidRPr="006B1061" w:rsidRDefault="00525094" w:rsidP="003A38BB">
      <w:pPr>
        <w:pStyle w:val="ListParagraph"/>
        <w:numPr>
          <w:ilvl w:val="0"/>
          <w:numId w:val="19"/>
        </w:numPr>
        <w:spacing w:line="252" w:lineRule="auto"/>
        <w:rPr>
          <w:rFonts w:ascii="Corbel" w:hAnsi="Corbel" w:cstheme="minorHAnsi"/>
          <w:sz w:val="21"/>
          <w:szCs w:val="21"/>
        </w:rPr>
      </w:pPr>
      <w:r w:rsidRPr="006B1061">
        <w:rPr>
          <w:rFonts w:ascii="Corbel" w:hAnsi="Corbel" w:cstheme="minorHAnsi"/>
          <w:sz w:val="21"/>
          <w:szCs w:val="21"/>
        </w:rPr>
        <w:t>De programmamanager zal v.w.b. de inzet van de resterende middelen vooraf een voorstel voorleggen ter besluitvorming door de Regio Board.</w:t>
      </w:r>
    </w:p>
    <w:p w14:paraId="4FDD55FA" w14:textId="70D38F11" w:rsidR="00B27D6D" w:rsidRPr="00C865E7" w:rsidRDefault="003F557F" w:rsidP="00772BBD">
      <w:pPr>
        <w:pStyle w:val="ListParagraph"/>
        <w:numPr>
          <w:ilvl w:val="0"/>
          <w:numId w:val="19"/>
        </w:numPr>
        <w:autoSpaceDE w:val="0"/>
        <w:autoSpaceDN w:val="0"/>
        <w:adjustRightInd w:val="0"/>
        <w:spacing w:after="0" w:line="252" w:lineRule="auto"/>
        <w:rPr>
          <w:rFonts w:ascii="Corbel" w:hAnsi="Corbel"/>
          <w:sz w:val="16"/>
          <w:szCs w:val="16"/>
        </w:rPr>
      </w:pPr>
      <w:r w:rsidRPr="00C865E7">
        <w:rPr>
          <w:rFonts w:ascii="Corbel" w:hAnsi="Corbel" w:cstheme="minorHAnsi"/>
          <w:sz w:val="21"/>
          <w:szCs w:val="21"/>
        </w:rPr>
        <w:t>Deze financiële en organisatorische afspraken worden concreet uitgewerkt en vastgelegd na de aanstelling van de ambassadeur en programmamanager.</w:t>
      </w:r>
      <w:bookmarkEnd w:id="0"/>
    </w:p>
    <w:p w14:paraId="4F39AB7E" w14:textId="77777777" w:rsidR="00B27D6D" w:rsidRDefault="00B27D6D" w:rsidP="003A38BB">
      <w:pPr>
        <w:spacing w:after="0" w:line="252" w:lineRule="auto"/>
        <w:rPr>
          <w:rFonts w:ascii="Corbel" w:eastAsia="Times New Roman" w:hAnsi="Corbel" w:cs="Arial"/>
          <w:sz w:val="21"/>
          <w:szCs w:val="21"/>
          <w:lang w:eastAsia="x-none"/>
        </w:rPr>
        <w:sectPr w:rsidR="00B27D6D" w:rsidSect="00B27D6D">
          <w:footerReference w:type="default" r:id="rId14"/>
          <w:type w:val="continuous"/>
          <w:pgSz w:w="11906" w:h="16838" w:code="9"/>
          <w:pgMar w:top="1304" w:right="1134" w:bottom="1134" w:left="1134" w:header="567" w:footer="567" w:gutter="0"/>
          <w:cols w:space="708"/>
          <w:docGrid w:linePitch="360"/>
        </w:sectPr>
      </w:pPr>
    </w:p>
    <w:p w14:paraId="1E1DAE39" w14:textId="637A40FD" w:rsidR="000D59A6" w:rsidRPr="006B1061" w:rsidRDefault="000D59A6" w:rsidP="00C865E7">
      <w:pPr>
        <w:spacing w:after="0" w:line="252" w:lineRule="auto"/>
        <w:rPr>
          <w:rFonts w:ascii="Corbel" w:hAnsi="Corbel"/>
          <w:i/>
          <w:sz w:val="21"/>
          <w:szCs w:val="21"/>
        </w:rPr>
      </w:pPr>
    </w:p>
    <w:sectPr w:rsidR="000D59A6" w:rsidRPr="006B1061" w:rsidSect="00B27D6D">
      <w:type w:val="continuous"/>
      <w:pgSz w:w="11906" w:h="16838" w:code="9"/>
      <w:pgMar w:top="1304" w:right="1134" w:bottom="1134" w:left="1134" w:header="567"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DF14" w14:textId="77777777" w:rsidR="000A2ABB" w:rsidRDefault="000A2ABB" w:rsidP="008D3F07">
      <w:pPr>
        <w:spacing w:after="0" w:line="240" w:lineRule="auto"/>
      </w:pPr>
      <w:r>
        <w:separator/>
      </w:r>
    </w:p>
  </w:endnote>
  <w:endnote w:type="continuationSeparator" w:id="0">
    <w:p w14:paraId="53D7891C" w14:textId="77777777" w:rsidR="000A2ABB" w:rsidRDefault="000A2ABB" w:rsidP="008D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Medium">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4410" w14:textId="77777777" w:rsidR="00145C0B" w:rsidRDefault="00145C0B" w:rsidP="00145C0B">
    <w:pPr>
      <w:pStyle w:val="Footer"/>
      <w:tabs>
        <w:tab w:val="clear" w:pos="4536"/>
        <w:tab w:val="clear" w:pos="9072"/>
        <w:tab w:val="left" w:pos="9498"/>
      </w:tabs>
      <w:rPr>
        <w:i/>
        <w:sz w:val="18"/>
      </w:rPr>
    </w:pPr>
  </w:p>
  <w:p w14:paraId="5424EE05" w14:textId="07DEDA77" w:rsidR="00B27D6D" w:rsidRPr="00365B81" w:rsidRDefault="00145C0B" w:rsidP="00145C0B">
    <w:pPr>
      <w:pStyle w:val="Footer"/>
      <w:tabs>
        <w:tab w:val="clear" w:pos="4536"/>
        <w:tab w:val="clear" w:pos="9072"/>
        <w:tab w:val="left" w:pos="9498"/>
      </w:tabs>
      <w:rPr>
        <w:sz w:val="18"/>
        <w:lang w:val="en-GB"/>
      </w:rPr>
    </w:pPr>
    <w:r w:rsidRPr="00365B81">
      <w:rPr>
        <w:i/>
        <w:sz w:val="18"/>
        <w:lang w:val="en-GB"/>
      </w:rPr>
      <w:t xml:space="preserve">Leading Circularity </w:t>
    </w:r>
    <w:r w:rsidR="009E6A89" w:rsidRPr="00365B81">
      <w:rPr>
        <w:i/>
        <w:sz w:val="18"/>
        <w:lang w:val="en-GB"/>
      </w:rPr>
      <w:t>–</w:t>
    </w:r>
    <w:r w:rsidRPr="00365B81">
      <w:rPr>
        <w:i/>
        <w:sz w:val="18"/>
        <w:lang w:val="en-GB"/>
      </w:rPr>
      <w:t xml:space="preserve"> </w:t>
    </w:r>
    <w:proofErr w:type="spellStart"/>
    <w:r w:rsidR="009E6A89" w:rsidRPr="00365B81">
      <w:rPr>
        <w:i/>
        <w:sz w:val="18"/>
        <w:lang w:val="en-GB"/>
      </w:rPr>
      <w:t>Versnellingsakkoord</w:t>
    </w:r>
    <w:proofErr w:type="spellEnd"/>
    <w:r w:rsidR="009E6A89" w:rsidRPr="00365B81">
      <w:rPr>
        <w:i/>
        <w:sz w:val="18"/>
        <w:lang w:val="en-GB"/>
      </w:rPr>
      <w:t xml:space="preserve"> </w:t>
    </w:r>
    <w:r w:rsidRPr="00365B81">
      <w:rPr>
        <w:i/>
        <w:sz w:val="18"/>
        <w:lang w:val="en-GB"/>
      </w:rPr>
      <w:t>Chemelot Circular Hub ‘22-‘24</w:t>
    </w:r>
    <w:r w:rsidRPr="00365B81">
      <w:rPr>
        <w:rFonts w:ascii="Corbel" w:hAnsi="Corbel" w:cs="Arial"/>
        <w:b/>
        <w:color w:val="FF0000"/>
        <w:sz w:val="32"/>
        <w:szCs w:val="24"/>
        <w:lang w:val="en-GB"/>
      </w:rPr>
      <w:t xml:space="preserve"> </w:t>
    </w:r>
    <w:r w:rsidRPr="00365B81">
      <w:rPr>
        <w:i/>
        <w:sz w:val="18"/>
        <w:lang w:val="en-GB"/>
      </w:rPr>
      <w:t xml:space="preserve">// </w:t>
    </w:r>
    <w:proofErr w:type="spellStart"/>
    <w:r w:rsidRPr="00365B81">
      <w:rPr>
        <w:i/>
        <w:sz w:val="18"/>
        <w:lang w:val="en-GB"/>
      </w:rPr>
      <w:t>d.d</w:t>
    </w:r>
    <w:proofErr w:type="spellEnd"/>
    <w:r w:rsidRPr="00365B81">
      <w:rPr>
        <w:i/>
        <w:sz w:val="18"/>
        <w:lang w:val="en-GB"/>
      </w:rPr>
      <w:t xml:space="preserve"> 16 </w:t>
    </w:r>
    <w:proofErr w:type="spellStart"/>
    <w:r w:rsidRPr="00365B81">
      <w:rPr>
        <w:i/>
        <w:sz w:val="18"/>
        <w:lang w:val="en-GB"/>
      </w:rPr>
      <w:t>december</w:t>
    </w:r>
    <w:proofErr w:type="spellEnd"/>
    <w:r w:rsidRPr="00365B81">
      <w:rPr>
        <w:i/>
        <w:sz w:val="18"/>
        <w:lang w:val="en-GB"/>
      </w:rPr>
      <w:t xml:space="preserve"> 2021</w:t>
    </w:r>
    <w:r w:rsidRPr="00365B81">
      <w:rPr>
        <w:i/>
        <w:sz w:val="18"/>
        <w:lang w:val="en-GB"/>
      </w:rPr>
      <w:tab/>
    </w:r>
    <w:sdt>
      <w:sdtPr>
        <w:id w:val="330574234"/>
        <w:docPartObj>
          <w:docPartGallery w:val="Page Numbers (Bottom of Page)"/>
          <w:docPartUnique/>
        </w:docPartObj>
      </w:sdtPr>
      <w:sdtEndPr>
        <w:rPr>
          <w:noProof/>
          <w:sz w:val="18"/>
        </w:rPr>
      </w:sdtEndPr>
      <w:sdtContent>
        <w:r w:rsidR="00B27D6D" w:rsidRPr="00A82CEA">
          <w:rPr>
            <w:sz w:val="18"/>
          </w:rPr>
          <w:fldChar w:fldCharType="begin"/>
        </w:r>
        <w:r w:rsidR="00B27D6D" w:rsidRPr="00365B81">
          <w:rPr>
            <w:sz w:val="18"/>
            <w:lang w:val="en-GB"/>
          </w:rPr>
          <w:instrText xml:space="preserve"> PAGE   \* MERGEFORMAT </w:instrText>
        </w:r>
        <w:r w:rsidR="00B27D6D" w:rsidRPr="00A82CEA">
          <w:rPr>
            <w:sz w:val="18"/>
          </w:rPr>
          <w:fldChar w:fldCharType="separate"/>
        </w:r>
        <w:r w:rsidR="001951DE">
          <w:rPr>
            <w:noProof/>
            <w:sz w:val="18"/>
            <w:lang w:val="en-GB"/>
          </w:rPr>
          <w:t>3</w:t>
        </w:r>
        <w:r w:rsidR="00B27D6D" w:rsidRPr="00A82CEA">
          <w:rPr>
            <w:noProof/>
            <w:sz w:val="18"/>
          </w:rPr>
          <w:fldChar w:fldCharType="end"/>
        </w:r>
      </w:sdtContent>
    </w:sdt>
  </w:p>
  <w:p w14:paraId="27CC1640" w14:textId="77777777" w:rsidR="00B27D6D" w:rsidRPr="00365B81" w:rsidRDefault="00B27D6D">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34FE" w14:textId="77777777" w:rsidR="00CC57D5" w:rsidRDefault="00CC57D5" w:rsidP="00145C0B">
    <w:pPr>
      <w:pStyle w:val="Footer"/>
      <w:tabs>
        <w:tab w:val="clear" w:pos="4536"/>
        <w:tab w:val="clear" w:pos="9072"/>
        <w:tab w:val="left" w:pos="9498"/>
      </w:tabs>
      <w:rPr>
        <w:i/>
        <w:sz w:val="18"/>
      </w:rPr>
    </w:pPr>
  </w:p>
  <w:p w14:paraId="0270A608" w14:textId="00AAE006" w:rsidR="00CC57D5" w:rsidRPr="00A82CEA" w:rsidRDefault="00CC57D5" w:rsidP="00145C0B">
    <w:pPr>
      <w:pStyle w:val="Footer"/>
      <w:tabs>
        <w:tab w:val="clear" w:pos="4536"/>
        <w:tab w:val="clear" w:pos="9072"/>
        <w:tab w:val="left" w:pos="9498"/>
      </w:tabs>
      <w:rPr>
        <w:sz w:val="18"/>
      </w:rPr>
    </w:pPr>
    <w:proofErr w:type="spellStart"/>
    <w:r w:rsidRPr="00005ECB">
      <w:rPr>
        <w:i/>
        <w:sz w:val="18"/>
      </w:rPr>
      <w:t>Leading</w:t>
    </w:r>
    <w:proofErr w:type="spellEnd"/>
    <w:r w:rsidRPr="00005ECB">
      <w:rPr>
        <w:i/>
        <w:sz w:val="18"/>
      </w:rPr>
      <w:t xml:space="preserve"> </w:t>
    </w:r>
    <w:proofErr w:type="spellStart"/>
    <w:r w:rsidRPr="00005ECB">
      <w:rPr>
        <w:i/>
        <w:sz w:val="18"/>
      </w:rPr>
      <w:t>Circularity</w:t>
    </w:r>
    <w:proofErr w:type="spellEnd"/>
    <w:r w:rsidRPr="00005ECB">
      <w:rPr>
        <w:i/>
        <w:sz w:val="18"/>
      </w:rPr>
      <w:t xml:space="preserve"> </w:t>
    </w:r>
    <w:r>
      <w:rPr>
        <w:i/>
        <w:sz w:val="18"/>
      </w:rPr>
      <w:t>–</w:t>
    </w:r>
    <w:r w:rsidRPr="00005ECB">
      <w:rPr>
        <w:i/>
        <w:sz w:val="18"/>
      </w:rPr>
      <w:t xml:space="preserve"> </w:t>
    </w:r>
    <w:r>
      <w:rPr>
        <w:i/>
        <w:sz w:val="18"/>
      </w:rPr>
      <w:t>Annex Financi</w:t>
    </w:r>
    <w:r w:rsidR="00595F82">
      <w:rPr>
        <w:i/>
        <w:sz w:val="18"/>
      </w:rPr>
      <w:t>ë</w:t>
    </w:r>
    <w:r>
      <w:rPr>
        <w:i/>
        <w:sz w:val="18"/>
      </w:rPr>
      <w:t xml:space="preserve">le afspraken - Versnellingsakkoord </w:t>
    </w:r>
    <w:r w:rsidRPr="00005ECB">
      <w:rPr>
        <w:i/>
        <w:sz w:val="18"/>
      </w:rPr>
      <w:t xml:space="preserve">Chemelot </w:t>
    </w:r>
    <w:proofErr w:type="spellStart"/>
    <w:r w:rsidRPr="00005ECB">
      <w:rPr>
        <w:i/>
        <w:sz w:val="18"/>
      </w:rPr>
      <w:t>Circular</w:t>
    </w:r>
    <w:proofErr w:type="spellEnd"/>
    <w:r w:rsidRPr="00005ECB">
      <w:rPr>
        <w:i/>
        <w:sz w:val="18"/>
      </w:rPr>
      <w:t xml:space="preserve"> Hub</w:t>
    </w:r>
    <w:r>
      <w:rPr>
        <w:i/>
        <w:sz w:val="18"/>
      </w:rPr>
      <w:t xml:space="preserve"> ‘22-‘24</w:t>
    </w:r>
    <w:r>
      <w:rPr>
        <w:rFonts w:ascii="Corbel" w:hAnsi="Corbel" w:cs="Arial"/>
        <w:b/>
        <w:color w:val="FF0000"/>
        <w:sz w:val="32"/>
        <w:szCs w:val="24"/>
      </w:rPr>
      <w:t xml:space="preserve"> </w:t>
    </w:r>
    <w:r>
      <w:rPr>
        <w:i/>
        <w:sz w:val="18"/>
      </w:rPr>
      <w:t xml:space="preserve">// </w:t>
    </w:r>
    <w:proofErr w:type="spellStart"/>
    <w:r>
      <w:rPr>
        <w:i/>
        <w:sz w:val="18"/>
      </w:rPr>
      <w:t>d.d</w:t>
    </w:r>
    <w:proofErr w:type="spellEnd"/>
    <w:r>
      <w:rPr>
        <w:i/>
        <w:sz w:val="18"/>
      </w:rPr>
      <w:t xml:space="preserve"> 16 december 2021</w:t>
    </w:r>
    <w:r>
      <w:rPr>
        <w:i/>
        <w:sz w:val="18"/>
      </w:rPr>
      <w:tab/>
    </w:r>
    <w:sdt>
      <w:sdtPr>
        <w:id w:val="-1275779877"/>
        <w:docPartObj>
          <w:docPartGallery w:val="Page Numbers (Bottom of Page)"/>
          <w:docPartUnique/>
        </w:docPartObj>
      </w:sdtPr>
      <w:sdtEndPr>
        <w:rPr>
          <w:noProof/>
          <w:sz w:val="18"/>
        </w:rPr>
      </w:sdtEndPr>
      <w:sdtContent>
        <w:r w:rsidRPr="00A82CEA">
          <w:rPr>
            <w:sz w:val="18"/>
          </w:rPr>
          <w:fldChar w:fldCharType="begin"/>
        </w:r>
        <w:r w:rsidRPr="00A82CEA">
          <w:rPr>
            <w:sz w:val="18"/>
          </w:rPr>
          <w:instrText xml:space="preserve"> PAGE   \* MERGEFORMAT </w:instrText>
        </w:r>
        <w:r w:rsidRPr="00A82CEA">
          <w:rPr>
            <w:sz w:val="18"/>
          </w:rPr>
          <w:fldChar w:fldCharType="separate"/>
        </w:r>
        <w:r w:rsidR="001951DE">
          <w:rPr>
            <w:noProof/>
            <w:sz w:val="18"/>
          </w:rPr>
          <w:t>5</w:t>
        </w:r>
        <w:r w:rsidRPr="00A82CEA">
          <w:rPr>
            <w:noProof/>
            <w:sz w:val="18"/>
          </w:rPr>
          <w:fldChar w:fldCharType="end"/>
        </w:r>
      </w:sdtContent>
    </w:sdt>
  </w:p>
  <w:p w14:paraId="369E2566" w14:textId="77777777" w:rsidR="00CC57D5" w:rsidRDefault="00CC5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54BA" w14:textId="77777777" w:rsidR="000A2ABB" w:rsidRDefault="000A2ABB" w:rsidP="008D3F07">
      <w:pPr>
        <w:spacing w:after="0" w:line="240" w:lineRule="auto"/>
      </w:pPr>
      <w:r>
        <w:separator/>
      </w:r>
    </w:p>
  </w:footnote>
  <w:footnote w:type="continuationSeparator" w:id="0">
    <w:p w14:paraId="09250479" w14:textId="77777777" w:rsidR="000A2ABB" w:rsidRDefault="000A2ABB" w:rsidP="008D3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E692" w14:textId="0DC2CB36" w:rsidR="00145C0B" w:rsidRDefault="009E6A89">
    <w:pPr>
      <w:pStyle w:val="Header"/>
    </w:pPr>
    <w:r>
      <w:rPr>
        <w:noProof/>
        <w:lang w:val="en-GB" w:eastAsia="en-GB"/>
      </w:rPr>
      <w:drawing>
        <wp:anchor distT="0" distB="0" distL="114300" distR="114300" simplePos="0" relativeHeight="251659264" behindDoc="0" locked="0" layoutInCell="1" allowOverlap="1" wp14:anchorId="04FA96FC" wp14:editId="50B37098">
          <wp:simplePos x="0" y="0"/>
          <wp:positionH relativeFrom="column">
            <wp:posOffset>4287981</wp:posOffset>
          </wp:positionH>
          <wp:positionV relativeFrom="paragraph">
            <wp:posOffset>-76200</wp:posOffset>
          </wp:positionV>
          <wp:extent cx="1684655" cy="248285"/>
          <wp:effectExtent l="0" t="0" r="0" b="0"/>
          <wp:wrapNone/>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742"/>
    <w:multiLevelType w:val="hybridMultilevel"/>
    <w:tmpl w:val="264A711C"/>
    <w:lvl w:ilvl="0" w:tplc="24F422A4">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B0383B"/>
    <w:multiLevelType w:val="hybridMultilevel"/>
    <w:tmpl w:val="91A6218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C627D5"/>
    <w:multiLevelType w:val="hybridMultilevel"/>
    <w:tmpl w:val="9168BC5A"/>
    <w:lvl w:ilvl="0" w:tplc="24F422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9E589D"/>
    <w:multiLevelType w:val="hybridMultilevel"/>
    <w:tmpl w:val="AD6699BA"/>
    <w:lvl w:ilvl="0" w:tplc="17C8A4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2FE5A66"/>
    <w:multiLevelType w:val="hybridMultilevel"/>
    <w:tmpl w:val="18B4002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027FCC"/>
    <w:multiLevelType w:val="hybridMultilevel"/>
    <w:tmpl w:val="ED207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D326E"/>
    <w:multiLevelType w:val="hybridMultilevel"/>
    <w:tmpl w:val="A06CCE0E"/>
    <w:lvl w:ilvl="0" w:tplc="17C8A4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EA43850"/>
    <w:multiLevelType w:val="hybridMultilevel"/>
    <w:tmpl w:val="0852842C"/>
    <w:lvl w:ilvl="0" w:tplc="0413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EB067D"/>
    <w:multiLevelType w:val="hybridMultilevel"/>
    <w:tmpl w:val="21DEC26E"/>
    <w:lvl w:ilvl="0" w:tplc="6BB8F5EE">
      <w:start w:val="1"/>
      <w:numFmt w:val="bullet"/>
      <w:lvlText w:val=""/>
      <w:lvlJc w:val="left"/>
      <w:pPr>
        <w:tabs>
          <w:tab w:val="num" w:pos="720"/>
        </w:tabs>
        <w:ind w:left="720" w:hanging="360"/>
      </w:pPr>
      <w:rPr>
        <w:rFonts w:ascii="Symbol" w:hAnsi="Symbol" w:hint="default"/>
      </w:rPr>
    </w:lvl>
    <w:lvl w:ilvl="1" w:tplc="3D847660" w:tentative="1">
      <w:start w:val="1"/>
      <w:numFmt w:val="bullet"/>
      <w:lvlText w:val=""/>
      <w:lvlJc w:val="left"/>
      <w:pPr>
        <w:tabs>
          <w:tab w:val="num" w:pos="1440"/>
        </w:tabs>
        <w:ind w:left="1440" w:hanging="360"/>
      </w:pPr>
      <w:rPr>
        <w:rFonts w:ascii="Symbol" w:hAnsi="Symbol" w:hint="default"/>
      </w:rPr>
    </w:lvl>
    <w:lvl w:ilvl="2" w:tplc="DF9AAB4E" w:tentative="1">
      <w:start w:val="1"/>
      <w:numFmt w:val="bullet"/>
      <w:lvlText w:val=""/>
      <w:lvlJc w:val="left"/>
      <w:pPr>
        <w:tabs>
          <w:tab w:val="num" w:pos="2160"/>
        </w:tabs>
        <w:ind w:left="2160" w:hanging="360"/>
      </w:pPr>
      <w:rPr>
        <w:rFonts w:ascii="Symbol" w:hAnsi="Symbol" w:hint="default"/>
      </w:rPr>
    </w:lvl>
    <w:lvl w:ilvl="3" w:tplc="7F44FC08" w:tentative="1">
      <w:start w:val="1"/>
      <w:numFmt w:val="bullet"/>
      <w:lvlText w:val=""/>
      <w:lvlJc w:val="left"/>
      <w:pPr>
        <w:tabs>
          <w:tab w:val="num" w:pos="2880"/>
        </w:tabs>
        <w:ind w:left="2880" w:hanging="360"/>
      </w:pPr>
      <w:rPr>
        <w:rFonts w:ascii="Symbol" w:hAnsi="Symbol" w:hint="default"/>
      </w:rPr>
    </w:lvl>
    <w:lvl w:ilvl="4" w:tplc="4B1A95E4" w:tentative="1">
      <w:start w:val="1"/>
      <w:numFmt w:val="bullet"/>
      <w:lvlText w:val=""/>
      <w:lvlJc w:val="left"/>
      <w:pPr>
        <w:tabs>
          <w:tab w:val="num" w:pos="3600"/>
        </w:tabs>
        <w:ind w:left="3600" w:hanging="360"/>
      </w:pPr>
      <w:rPr>
        <w:rFonts w:ascii="Symbol" w:hAnsi="Symbol" w:hint="default"/>
      </w:rPr>
    </w:lvl>
    <w:lvl w:ilvl="5" w:tplc="C00C1366" w:tentative="1">
      <w:start w:val="1"/>
      <w:numFmt w:val="bullet"/>
      <w:lvlText w:val=""/>
      <w:lvlJc w:val="left"/>
      <w:pPr>
        <w:tabs>
          <w:tab w:val="num" w:pos="4320"/>
        </w:tabs>
        <w:ind w:left="4320" w:hanging="360"/>
      </w:pPr>
      <w:rPr>
        <w:rFonts w:ascii="Symbol" w:hAnsi="Symbol" w:hint="default"/>
      </w:rPr>
    </w:lvl>
    <w:lvl w:ilvl="6" w:tplc="8EB05D1A" w:tentative="1">
      <w:start w:val="1"/>
      <w:numFmt w:val="bullet"/>
      <w:lvlText w:val=""/>
      <w:lvlJc w:val="left"/>
      <w:pPr>
        <w:tabs>
          <w:tab w:val="num" w:pos="5040"/>
        </w:tabs>
        <w:ind w:left="5040" w:hanging="360"/>
      </w:pPr>
      <w:rPr>
        <w:rFonts w:ascii="Symbol" w:hAnsi="Symbol" w:hint="default"/>
      </w:rPr>
    </w:lvl>
    <w:lvl w:ilvl="7" w:tplc="2B280F00" w:tentative="1">
      <w:start w:val="1"/>
      <w:numFmt w:val="bullet"/>
      <w:lvlText w:val=""/>
      <w:lvlJc w:val="left"/>
      <w:pPr>
        <w:tabs>
          <w:tab w:val="num" w:pos="5760"/>
        </w:tabs>
        <w:ind w:left="5760" w:hanging="360"/>
      </w:pPr>
      <w:rPr>
        <w:rFonts w:ascii="Symbol" w:hAnsi="Symbol" w:hint="default"/>
      </w:rPr>
    </w:lvl>
    <w:lvl w:ilvl="8" w:tplc="C4765EB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9432FCD"/>
    <w:multiLevelType w:val="hybridMultilevel"/>
    <w:tmpl w:val="22B84F52"/>
    <w:lvl w:ilvl="0" w:tplc="0409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AC3293C"/>
    <w:multiLevelType w:val="hybridMultilevel"/>
    <w:tmpl w:val="34D08E7A"/>
    <w:lvl w:ilvl="0" w:tplc="17C8A4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0DF22D9"/>
    <w:multiLevelType w:val="hybridMultilevel"/>
    <w:tmpl w:val="83560B8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5D0117"/>
    <w:multiLevelType w:val="hybridMultilevel"/>
    <w:tmpl w:val="025AA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2427A6"/>
    <w:multiLevelType w:val="hybridMultilevel"/>
    <w:tmpl w:val="83560B8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F5D2562"/>
    <w:multiLevelType w:val="hybridMultilevel"/>
    <w:tmpl w:val="EE6662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22250D5"/>
    <w:multiLevelType w:val="hybridMultilevel"/>
    <w:tmpl w:val="A6F0D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E6433C"/>
    <w:multiLevelType w:val="hybridMultilevel"/>
    <w:tmpl w:val="18B4002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605542"/>
    <w:multiLevelType w:val="hybridMultilevel"/>
    <w:tmpl w:val="3AA055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0615DEC"/>
    <w:multiLevelType w:val="multilevel"/>
    <w:tmpl w:val="BCEE97CE"/>
    <w:lvl w:ilvl="0">
      <w:start w:val="1"/>
      <w:numFmt w:val="decimal"/>
      <w:pStyle w:val="Heading4"/>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E2F78C4"/>
    <w:multiLevelType w:val="hybridMultilevel"/>
    <w:tmpl w:val="7BFE2CA2"/>
    <w:lvl w:ilvl="0" w:tplc="C9706A62">
      <w:start w:val="1"/>
      <w:numFmt w:val="bullet"/>
      <w:lvlText w:val=""/>
      <w:lvlJc w:val="left"/>
      <w:pPr>
        <w:tabs>
          <w:tab w:val="num" w:pos="360"/>
        </w:tabs>
        <w:ind w:left="360" w:hanging="360"/>
      </w:pPr>
      <w:rPr>
        <w:rFonts w:ascii="Symbol" w:hAnsi="Symbol" w:hint="default"/>
      </w:rPr>
    </w:lvl>
    <w:lvl w:ilvl="1" w:tplc="C5C47134" w:tentative="1">
      <w:start w:val="1"/>
      <w:numFmt w:val="bullet"/>
      <w:lvlText w:val=""/>
      <w:lvlJc w:val="left"/>
      <w:pPr>
        <w:tabs>
          <w:tab w:val="num" w:pos="1080"/>
        </w:tabs>
        <w:ind w:left="1080" w:hanging="360"/>
      </w:pPr>
      <w:rPr>
        <w:rFonts w:ascii="Symbol" w:hAnsi="Symbol" w:hint="default"/>
      </w:rPr>
    </w:lvl>
    <w:lvl w:ilvl="2" w:tplc="4CD88390" w:tentative="1">
      <w:start w:val="1"/>
      <w:numFmt w:val="bullet"/>
      <w:lvlText w:val=""/>
      <w:lvlJc w:val="left"/>
      <w:pPr>
        <w:tabs>
          <w:tab w:val="num" w:pos="1800"/>
        </w:tabs>
        <w:ind w:left="1800" w:hanging="360"/>
      </w:pPr>
      <w:rPr>
        <w:rFonts w:ascii="Symbol" w:hAnsi="Symbol" w:hint="default"/>
      </w:rPr>
    </w:lvl>
    <w:lvl w:ilvl="3" w:tplc="9A121B16" w:tentative="1">
      <w:start w:val="1"/>
      <w:numFmt w:val="bullet"/>
      <w:lvlText w:val=""/>
      <w:lvlJc w:val="left"/>
      <w:pPr>
        <w:tabs>
          <w:tab w:val="num" w:pos="2520"/>
        </w:tabs>
        <w:ind w:left="2520" w:hanging="360"/>
      </w:pPr>
      <w:rPr>
        <w:rFonts w:ascii="Symbol" w:hAnsi="Symbol" w:hint="default"/>
      </w:rPr>
    </w:lvl>
    <w:lvl w:ilvl="4" w:tplc="80A84770" w:tentative="1">
      <w:start w:val="1"/>
      <w:numFmt w:val="bullet"/>
      <w:lvlText w:val=""/>
      <w:lvlJc w:val="left"/>
      <w:pPr>
        <w:tabs>
          <w:tab w:val="num" w:pos="3240"/>
        </w:tabs>
        <w:ind w:left="3240" w:hanging="360"/>
      </w:pPr>
      <w:rPr>
        <w:rFonts w:ascii="Symbol" w:hAnsi="Symbol" w:hint="default"/>
      </w:rPr>
    </w:lvl>
    <w:lvl w:ilvl="5" w:tplc="F97E120A" w:tentative="1">
      <w:start w:val="1"/>
      <w:numFmt w:val="bullet"/>
      <w:lvlText w:val=""/>
      <w:lvlJc w:val="left"/>
      <w:pPr>
        <w:tabs>
          <w:tab w:val="num" w:pos="3960"/>
        </w:tabs>
        <w:ind w:left="3960" w:hanging="360"/>
      </w:pPr>
      <w:rPr>
        <w:rFonts w:ascii="Symbol" w:hAnsi="Symbol" w:hint="default"/>
      </w:rPr>
    </w:lvl>
    <w:lvl w:ilvl="6" w:tplc="6B10CB54" w:tentative="1">
      <w:start w:val="1"/>
      <w:numFmt w:val="bullet"/>
      <w:lvlText w:val=""/>
      <w:lvlJc w:val="left"/>
      <w:pPr>
        <w:tabs>
          <w:tab w:val="num" w:pos="4680"/>
        </w:tabs>
        <w:ind w:left="4680" w:hanging="360"/>
      </w:pPr>
      <w:rPr>
        <w:rFonts w:ascii="Symbol" w:hAnsi="Symbol" w:hint="default"/>
      </w:rPr>
    </w:lvl>
    <w:lvl w:ilvl="7" w:tplc="D340E416" w:tentative="1">
      <w:start w:val="1"/>
      <w:numFmt w:val="bullet"/>
      <w:lvlText w:val=""/>
      <w:lvlJc w:val="left"/>
      <w:pPr>
        <w:tabs>
          <w:tab w:val="num" w:pos="5400"/>
        </w:tabs>
        <w:ind w:left="5400" w:hanging="360"/>
      </w:pPr>
      <w:rPr>
        <w:rFonts w:ascii="Symbol" w:hAnsi="Symbol" w:hint="default"/>
      </w:rPr>
    </w:lvl>
    <w:lvl w:ilvl="8" w:tplc="D85E2D86"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5F2B30CB"/>
    <w:multiLevelType w:val="hybridMultilevel"/>
    <w:tmpl w:val="22F4564E"/>
    <w:lvl w:ilvl="0" w:tplc="49A25682">
      <w:start w:val="1"/>
      <w:numFmt w:val="bullet"/>
      <w:lvlText w:val=""/>
      <w:lvlJc w:val="left"/>
      <w:pPr>
        <w:tabs>
          <w:tab w:val="num" w:pos="720"/>
        </w:tabs>
        <w:ind w:left="720" w:hanging="360"/>
      </w:pPr>
      <w:rPr>
        <w:rFonts w:ascii="Symbol" w:hAnsi="Symbol" w:hint="default"/>
      </w:rPr>
    </w:lvl>
    <w:lvl w:ilvl="1" w:tplc="1F0C72E0" w:tentative="1">
      <w:start w:val="1"/>
      <w:numFmt w:val="bullet"/>
      <w:lvlText w:val=""/>
      <w:lvlJc w:val="left"/>
      <w:pPr>
        <w:tabs>
          <w:tab w:val="num" w:pos="1440"/>
        </w:tabs>
        <w:ind w:left="1440" w:hanging="360"/>
      </w:pPr>
      <w:rPr>
        <w:rFonts w:ascii="Symbol" w:hAnsi="Symbol" w:hint="default"/>
      </w:rPr>
    </w:lvl>
    <w:lvl w:ilvl="2" w:tplc="9806BB7A" w:tentative="1">
      <w:start w:val="1"/>
      <w:numFmt w:val="bullet"/>
      <w:lvlText w:val=""/>
      <w:lvlJc w:val="left"/>
      <w:pPr>
        <w:tabs>
          <w:tab w:val="num" w:pos="2160"/>
        </w:tabs>
        <w:ind w:left="2160" w:hanging="360"/>
      </w:pPr>
      <w:rPr>
        <w:rFonts w:ascii="Symbol" w:hAnsi="Symbol" w:hint="default"/>
      </w:rPr>
    </w:lvl>
    <w:lvl w:ilvl="3" w:tplc="A718F7E2" w:tentative="1">
      <w:start w:val="1"/>
      <w:numFmt w:val="bullet"/>
      <w:lvlText w:val=""/>
      <w:lvlJc w:val="left"/>
      <w:pPr>
        <w:tabs>
          <w:tab w:val="num" w:pos="2880"/>
        </w:tabs>
        <w:ind w:left="2880" w:hanging="360"/>
      </w:pPr>
      <w:rPr>
        <w:rFonts w:ascii="Symbol" w:hAnsi="Symbol" w:hint="default"/>
      </w:rPr>
    </w:lvl>
    <w:lvl w:ilvl="4" w:tplc="23F02160" w:tentative="1">
      <w:start w:val="1"/>
      <w:numFmt w:val="bullet"/>
      <w:lvlText w:val=""/>
      <w:lvlJc w:val="left"/>
      <w:pPr>
        <w:tabs>
          <w:tab w:val="num" w:pos="3600"/>
        </w:tabs>
        <w:ind w:left="3600" w:hanging="360"/>
      </w:pPr>
      <w:rPr>
        <w:rFonts w:ascii="Symbol" w:hAnsi="Symbol" w:hint="default"/>
      </w:rPr>
    </w:lvl>
    <w:lvl w:ilvl="5" w:tplc="B9EAB56A" w:tentative="1">
      <w:start w:val="1"/>
      <w:numFmt w:val="bullet"/>
      <w:lvlText w:val=""/>
      <w:lvlJc w:val="left"/>
      <w:pPr>
        <w:tabs>
          <w:tab w:val="num" w:pos="4320"/>
        </w:tabs>
        <w:ind w:left="4320" w:hanging="360"/>
      </w:pPr>
      <w:rPr>
        <w:rFonts w:ascii="Symbol" w:hAnsi="Symbol" w:hint="default"/>
      </w:rPr>
    </w:lvl>
    <w:lvl w:ilvl="6" w:tplc="1C60D32E" w:tentative="1">
      <w:start w:val="1"/>
      <w:numFmt w:val="bullet"/>
      <w:lvlText w:val=""/>
      <w:lvlJc w:val="left"/>
      <w:pPr>
        <w:tabs>
          <w:tab w:val="num" w:pos="5040"/>
        </w:tabs>
        <w:ind w:left="5040" w:hanging="360"/>
      </w:pPr>
      <w:rPr>
        <w:rFonts w:ascii="Symbol" w:hAnsi="Symbol" w:hint="default"/>
      </w:rPr>
    </w:lvl>
    <w:lvl w:ilvl="7" w:tplc="4CD86092" w:tentative="1">
      <w:start w:val="1"/>
      <w:numFmt w:val="bullet"/>
      <w:lvlText w:val=""/>
      <w:lvlJc w:val="left"/>
      <w:pPr>
        <w:tabs>
          <w:tab w:val="num" w:pos="5760"/>
        </w:tabs>
        <w:ind w:left="5760" w:hanging="360"/>
      </w:pPr>
      <w:rPr>
        <w:rFonts w:ascii="Symbol" w:hAnsi="Symbol" w:hint="default"/>
      </w:rPr>
    </w:lvl>
    <w:lvl w:ilvl="8" w:tplc="5E5A012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D5114C3"/>
    <w:multiLevelType w:val="hybridMultilevel"/>
    <w:tmpl w:val="ED207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15456E"/>
    <w:multiLevelType w:val="hybridMultilevel"/>
    <w:tmpl w:val="888A95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03238642">
    <w:abstractNumId w:val="18"/>
  </w:num>
  <w:num w:numId="2" w16cid:durableId="229121806">
    <w:abstractNumId w:val="1"/>
  </w:num>
  <w:num w:numId="3" w16cid:durableId="46269488">
    <w:abstractNumId w:val="5"/>
  </w:num>
  <w:num w:numId="4" w16cid:durableId="1276138009">
    <w:abstractNumId w:val="9"/>
  </w:num>
  <w:num w:numId="5" w16cid:durableId="1224485414">
    <w:abstractNumId w:val="15"/>
  </w:num>
  <w:num w:numId="6" w16cid:durableId="1947035959">
    <w:abstractNumId w:val="2"/>
  </w:num>
  <w:num w:numId="7" w16cid:durableId="45493445">
    <w:abstractNumId w:val="22"/>
  </w:num>
  <w:num w:numId="8" w16cid:durableId="329413107">
    <w:abstractNumId w:val="7"/>
  </w:num>
  <w:num w:numId="9" w16cid:durableId="1074201494">
    <w:abstractNumId w:val="13"/>
  </w:num>
  <w:num w:numId="10" w16cid:durableId="1882087317">
    <w:abstractNumId w:val="21"/>
  </w:num>
  <w:num w:numId="11" w16cid:durableId="1933858960">
    <w:abstractNumId w:val="0"/>
  </w:num>
  <w:num w:numId="12" w16cid:durableId="2087995312">
    <w:abstractNumId w:val="11"/>
  </w:num>
  <w:num w:numId="13" w16cid:durableId="991105585">
    <w:abstractNumId w:val="19"/>
  </w:num>
  <w:num w:numId="14" w16cid:durableId="84110328">
    <w:abstractNumId w:val="14"/>
  </w:num>
  <w:num w:numId="15" w16cid:durableId="653991366">
    <w:abstractNumId w:val="6"/>
  </w:num>
  <w:num w:numId="16" w16cid:durableId="1293095123">
    <w:abstractNumId w:val="8"/>
  </w:num>
  <w:num w:numId="17" w16cid:durableId="1441753883">
    <w:abstractNumId w:val="17"/>
  </w:num>
  <w:num w:numId="18" w16cid:durableId="859393012">
    <w:abstractNumId w:val="12"/>
  </w:num>
  <w:num w:numId="19" w16cid:durableId="1683631383">
    <w:abstractNumId w:val="3"/>
  </w:num>
  <w:num w:numId="20" w16cid:durableId="2069301951">
    <w:abstractNumId w:val="10"/>
  </w:num>
  <w:num w:numId="21" w16cid:durableId="223490342">
    <w:abstractNumId w:val="16"/>
  </w:num>
  <w:num w:numId="22" w16cid:durableId="69890578">
    <w:abstractNumId w:val="4"/>
  </w:num>
  <w:num w:numId="23" w16cid:durableId="60334856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onsecutiveHyphenLimit w:val="1"/>
  <w:hyphenationZone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504"/>
    <w:rsid w:val="00003E1D"/>
    <w:rsid w:val="00005ECB"/>
    <w:rsid w:val="00011F8A"/>
    <w:rsid w:val="000224FE"/>
    <w:rsid w:val="00030623"/>
    <w:rsid w:val="00031D8D"/>
    <w:rsid w:val="00036668"/>
    <w:rsid w:val="00042F8A"/>
    <w:rsid w:val="000455EE"/>
    <w:rsid w:val="000524CD"/>
    <w:rsid w:val="00060DDE"/>
    <w:rsid w:val="0007469D"/>
    <w:rsid w:val="00080651"/>
    <w:rsid w:val="00084B3C"/>
    <w:rsid w:val="0008753C"/>
    <w:rsid w:val="00092520"/>
    <w:rsid w:val="00092C2A"/>
    <w:rsid w:val="00093759"/>
    <w:rsid w:val="000A13BE"/>
    <w:rsid w:val="000A2191"/>
    <w:rsid w:val="000A25A7"/>
    <w:rsid w:val="000A2ABB"/>
    <w:rsid w:val="000A6894"/>
    <w:rsid w:val="000C0B88"/>
    <w:rsid w:val="000C4AB5"/>
    <w:rsid w:val="000C73E0"/>
    <w:rsid w:val="000D25E8"/>
    <w:rsid w:val="000D59A6"/>
    <w:rsid w:val="000E2DF0"/>
    <w:rsid w:val="000F2B23"/>
    <w:rsid w:val="00106E47"/>
    <w:rsid w:val="00111262"/>
    <w:rsid w:val="00117B36"/>
    <w:rsid w:val="00133EE1"/>
    <w:rsid w:val="00135381"/>
    <w:rsid w:val="00137C7B"/>
    <w:rsid w:val="00143C8A"/>
    <w:rsid w:val="00145C0B"/>
    <w:rsid w:val="00152797"/>
    <w:rsid w:val="001548AD"/>
    <w:rsid w:val="00166384"/>
    <w:rsid w:val="00166AE8"/>
    <w:rsid w:val="00170396"/>
    <w:rsid w:val="00171607"/>
    <w:rsid w:val="00174859"/>
    <w:rsid w:val="001758FA"/>
    <w:rsid w:val="00176D0C"/>
    <w:rsid w:val="00180C1B"/>
    <w:rsid w:val="00182E90"/>
    <w:rsid w:val="001846DD"/>
    <w:rsid w:val="00184D41"/>
    <w:rsid w:val="00184F25"/>
    <w:rsid w:val="00185F77"/>
    <w:rsid w:val="001905E3"/>
    <w:rsid w:val="00191405"/>
    <w:rsid w:val="001946B8"/>
    <w:rsid w:val="00194AAE"/>
    <w:rsid w:val="001951DE"/>
    <w:rsid w:val="001962A6"/>
    <w:rsid w:val="001A1140"/>
    <w:rsid w:val="001A7835"/>
    <w:rsid w:val="001A7975"/>
    <w:rsid w:val="001B6661"/>
    <w:rsid w:val="001C0DF2"/>
    <w:rsid w:val="001D52A6"/>
    <w:rsid w:val="001D5E8D"/>
    <w:rsid w:val="001F3B30"/>
    <w:rsid w:val="001F5817"/>
    <w:rsid w:val="001F6FD5"/>
    <w:rsid w:val="002112A2"/>
    <w:rsid w:val="00217D51"/>
    <w:rsid w:val="00223257"/>
    <w:rsid w:val="00224F2C"/>
    <w:rsid w:val="00225987"/>
    <w:rsid w:val="0023091D"/>
    <w:rsid w:val="00234187"/>
    <w:rsid w:val="00255CEF"/>
    <w:rsid w:val="002567CC"/>
    <w:rsid w:val="002665BD"/>
    <w:rsid w:val="00270AA2"/>
    <w:rsid w:val="00277D12"/>
    <w:rsid w:val="00285CFF"/>
    <w:rsid w:val="00293230"/>
    <w:rsid w:val="002A4D46"/>
    <w:rsid w:val="002A73D9"/>
    <w:rsid w:val="002B7A26"/>
    <w:rsid w:val="002D0443"/>
    <w:rsid w:val="002E11A2"/>
    <w:rsid w:val="002E6495"/>
    <w:rsid w:val="002E7A1B"/>
    <w:rsid w:val="002F0CE4"/>
    <w:rsid w:val="002F1B32"/>
    <w:rsid w:val="00310814"/>
    <w:rsid w:val="00311BBA"/>
    <w:rsid w:val="003141BA"/>
    <w:rsid w:val="0031442D"/>
    <w:rsid w:val="00315FFE"/>
    <w:rsid w:val="00323994"/>
    <w:rsid w:val="00331F13"/>
    <w:rsid w:val="00340039"/>
    <w:rsid w:val="00345AD1"/>
    <w:rsid w:val="0034721E"/>
    <w:rsid w:val="00353BF5"/>
    <w:rsid w:val="00355A03"/>
    <w:rsid w:val="00361452"/>
    <w:rsid w:val="00365B81"/>
    <w:rsid w:val="00367484"/>
    <w:rsid w:val="003679D2"/>
    <w:rsid w:val="003738EC"/>
    <w:rsid w:val="00373FAC"/>
    <w:rsid w:val="003744FD"/>
    <w:rsid w:val="003768EB"/>
    <w:rsid w:val="003879C1"/>
    <w:rsid w:val="00390933"/>
    <w:rsid w:val="00393A95"/>
    <w:rsid w:val="003A0F8C"/>
    <w:rsid w:val="003A38BB"/>
    <w:rsid w:val="003A6E94"/>
    <w:rsid w:val="003A6F18"/>
    <w:rsid w:val="003B2F1E"/>
    <w:rsid w:val="003B40FF"/>
    <w:rsid w:val="003B64B9"/>
    <w:rsid w:val="003B7066"/>
    <w:rsid w:val="003B731B"/>
    <w:rsid w:val="003C029B"/>
    <w:rsid w:val="003C06C9"/>
    <w:rsid w:val="003C09AD"/>
    <w:rsid w:val="003C1973"/>
    <w:rsid w:val="003D065A"/>
    <w:rsid w:val="003D37ED"/>
    <w:rsid w:val="003D6E1F"/>
    <w:rsid w:val="003E497F"/>
    <w:rsid w:val="003E518C"/>
    <w:rsid w:val="003F557F"/>
    <w:rsid w:val="003F76D7"/>
    <w:rsid w:val="00401D46"/>
    <w:rsid w:val="00402455"/>
    <w:rsid w:val="00416254"/>
    <w:rsid w:val="00420611"/>
    <w:rsid w:val="00422D85"/>
    <w:rsid w:val="0042390F"/>
    <w:rsid w:val="00425299"/>
    <w:rsid w:val="00427A20"/>
    <w:rsid w:val="00442073"/>
    <w:rsid w:val="00465082"/>
    <w:rsid w:val="00472B6D"/>
    <w:rsid w:val="00483BA1"/>
    <w:rsid w:val="00483C38"/>
    <w:rsid w:val="00485255"/>
    <w:rsid w:val="00492C0A"/>
    <w:rsid w:val="00493077"/>
    <w:rsid w:val="00497379"/>
    <w:rsid w:val="004A3E04"/>
    <w:rsid w:val="004A5F81"/>
    <w:rsid w:val="004A6BF5"/>
    <w:rsid w:val="004B1427"/>
    <w:rsid w:val="004B1D4A"/>
    <w:rsid w:val="004B6DC4"/>
    <w:rsid w:val="004C0078"/>
    <w:rsid w:val="004C185A"/>
    <w:rsid w:val="004C5347"/>
    <w:rsid w:val="004D0EF5"/>
    <w:rsid w:val="004D3E54"/>
    <w:rsid w:val="004D44D1"/>
    <w:rsid w:val="004D5C0B"/>
    <w:rsid w:val="004D6998"/>
    <w:rsid w:val="004F1F3D"/>
    <w:rsid w:val="004F266E"/>
    <w:rsid w:val="004F4CDA"/>
    <w:rsid w:val="00501EB1"/>
    <w:rsid w:val="005029F8"/>
    <w:rsid w:val="00507D3C"/>
    <w:rsid w:val="00511402"/>
    <w:rsid w:val="00514A4D"/>
    <w:rsid w:val="005208B5"/>
    <w:rsid w:val="00525094"/>
    <w:rsid w:val="0052687C"/>
    <w:rsid w:val="0053309E"/>
    <w:rsid w:val="00534F6E"/>
    <w:rsid w:val="00567239"/>
    <w:rsid w:val="0057429B"/>
    <w:rsid w:val="00581153"/>
    <w:rsid w:val="005815A9"/>
    <w:rsid w:val="00583D12"/>
    <w:rsid w:val="00591694"/>
    <w:rsid w:val="00594480"/>
    <w:rsid w:val="00595F82"/>
    <w:rsid w:val="005B336B"/>
    <w:rsid w:val="005B3E29"/>
    <w:rsid w:val="005B5B34"/>
    <w:rsid w:val="005B7767"/>
    <w:rsid w:val="005B7779"/>
    <w:rsid w:val="005C3D43"/>
    <w:rsid w:val="005D04CE"/>
    <w:rsid w:val="005D33D3"/>
    <w:rsid w:val="005D73D0"/>
    <w:rsid w:val="005E1F29"/>
    <w:rsid w:val="005E2A69"/>
    <w:rsid w:val="005E31A2"/>
    <w:rsid w:val="005E3F1A"/>
    <w:rsid w:val="005E70AE"/>
    <w:rsid w:val="005F5BBD"/>
    <w:rsid w:val="005F5C1F"/>
    <w:rsid w:val="00603320"/>
    <w:rsid w:val="00603F65"/>
    <w:rsid w:val="0060527E"/>
    <w:rsid w:val="006146EC"/>
    <w:rsid w:val="0061569D"/>
    <w:rsid w:val="00622FE7"/>
    <w:rsid w:val="00624DCB"/>
    <w:rsid w:val="00626E86"/>
    <w:rsid w:val="0063409E"/>
    <w:rsid w:val="0063733C"/>
    <w:rsid w:val="00651F0A"/>
    <w:rsid w:val="00655ECC"/>
    <w:rsid w:val="00656218"/>
    <w:rsid w:val="00657010"/>
    <w:rsid w:val="00661491"/>
    <w:rsid w:val="006669CC"/>
    <w:rsid w:val="00677005"/>
    <w:rsid w:val="00694FD3"/>
    <w:rsid w:val="006A1886"/>
    <w:rsid w:val="006A3050"/>
    <w:rsid w:val="006A3241"/>
    <w:rsid w:val="006B0255"/>
    <w:rsid w:val="006B1061"/>
    <w:rsid w:val="006B19F9"/>
    <w:rsid w:val="006B29AE"/>
    <w:rsid w:val="006B7C85"/>
    <w:rsid w:val="006C0C5D"/>
    <w:rsid w:val="006C1BF9"/>
    <w:rsid w:val="006E05B2"/>
    <w:rsid w:val="006E09EC"/>
    <w:rsid w:val="006E22AD"/>
    <w:rsid w:val="00704665"/>
    <w:rsid w:val="00723B8A"/>
    <w:rsid w:val="00733A05"/>
    <w:rsid w:val="00740200"/>
    <w:rsid w:val="00752E1C"/>
    <w:rsid w:val="00755292"/>
    <w:rsid w:val="0076274D"/>
    <w:rsid w:val="00763BA4"/>
    <w:rsid w:val="00763D37"/>
    <w:rsid w:val="0076483F"/>
    <w:rsid w:val="00775C31"/>
    <w:rsid w:val="00795207"/>
    <w:rsid w:val="00795CA0"/>
    <w:rsid w:val="00796846"/>
    <w:rsid w:val="007B4ED6"/>
    <w:rsid w:val="007B5088"/>
    <w:rsid w:val="007B7151"/>
    <w:rsid w:val="007C31F5"/>
    <w:rsid w:val="007C4666"/>
    <w:rsid w:val="007D68A5"/>
    <w:rsid w:val="007E1823"/>
    <w:rsid w:val="007E7FB1"/>
    <w:rsid w:val="00810386"/>
    <w:rsid w:val="008128AD"/>
    <w:rsid w:val="008211D6"/>
    <w:rsid w:val="0082178E"/>
    <w:rsid w:val="0082408B"/>
    <w:rsid w:val="0082438E"/>
    <w:rsid w:val="00826CC8"/>
    <w:rsid w:val="008303CD"/>
    <w:rsid w:val="00832C39"/>
    <w:rsid w:val="00835415"/>
    <w:rsid w:val="00842A86"/>
    <w:rsid w:val="00845852"/>
    <w:rsid w:val="0084767E"/>
    <w:rsid w:val="00856263"/>
    <w:rsid w:val="0085691C"/>
    <w:rsid w:val="00863A79"/>
    <w:rsid w:val="00864A2D"/>
    <w:rsid w:val="00873774"/>
    <w:rsid w:val="00881E36"/>
    <w:rsid w:val="008866AF"/>
    <w:rsid w:val="00886BFA"/>
    <w:rsid w:val="008A05C0"/>
    <w:rsid w:val="008A5E98"/>
    <w:rsid w:val="008B5961"/>
    <w:rsid w:val="008B6FB1"/>
    <w:rsid w:val="008B7E22"/>
    <w:rsid w:val="008C189B"/>
    <w:rsid w:val="008C3E26"/>
    <w:rsid w:val="008D1F08"/>
    <w:rsid w:val="008D3F07"/>
    <w:rsid w:val="008E4C45"/>
    <w:rsid w:val="009045D0"/>
    <w:rsid w:val="00904A57"/>
    <w:rsid w:val="009058D0"/>
    <w:rsid w:val="00916E27"/>
    <w:rsid w:val="009270FE"/>
    <w:rsid w:val="00931ADB"/>
    <w:rsid w:val="009324AF"/>
    <w:rsid w:val="00932970"/>
    <w:rsid w:val="0093491A"/>
    <w:rsid w:val="009379B8"/>
    <w:rsid w:val="00944621"/>
    <w:rsid w:val="00954BF2"/>
    <w:rsid w:val="009602F0"/>
    <w:rsid w:val="009611D5"/>
    <w:rsid w:val="009649A6"/>
    <w:rsid w:val="00965162"/>
    <w:rsid w:val="00970F3A"/>
    <w:rsid w:val="009733BF"/>
    <w:rsid w:val="00974418"/>
    <w:rsid w:val="009754C7"/>
    <w:rsid w:val="00985CCD"/>
    <w:rsid w:val="009900B5"/>
    <w:rsid w:val="009903DC"/>
    <w:rsid w:val="00990ACE"/>
    <w:rsid w:val="009A2E27"/>
    <w:rsid w:val="009A6F49"/>
    <w:rsid w:val="009B362C"/>
    <w:rsid w:val="009B54ED"/>
    <w:rsid w:val="009B6A27"/>
    <w:rsid w:val="009E1C13"/>
    <w:rsid w:val="009E2483"/>
    <w:rsid w:val="009E6A89"/>
    <w:rsid w:val="009E7EEE"/>
    <w:rsid w:val="009F5CB2"/>
    <w:rsid w:val="00A054C3"/>
    <w:rsid w:val="00A06793"/>
    <w:rsid w:val="00A10988"/>
    <w:rsid w:val="00A10C60"/>
    <w:rsid w:val="00A133ED"/>
    <w:rsid w:val="00A1742C"/>
    <w:rsid w:val="00A367AC"/>
    <w:rsid w:val="00A5247D"/>
    <w:rsid w:val="00A52679"/>
    <w:rsid w:val="00A53E4B"/>
    <w:rsid w:val="00A54C9B"/>
    <w:rsid w:val="00A60F61"/>
    <w:rsid w:val="00A70A56"/>
    <w:rsid w:val="00A72E55"/>
    <w:rsid w:val="00A76A80"/>
    <w:rsid w:val="00A77072"/>
    <w:rsid w:val="00A82CEA"/>
    <w:rsid w:val="00A9124C"/>
    <w:rsid w:val="00AB08C9"/>
    <w:rsid w:val="00AB4E61"/>
    <w:rsid w:val="00AC289D"/>
    <w:rsid w:val="00AC552A"/>
    <w:rsid w:val="00AF2226"/>
    <w:rsid w:val="00AF36B1"/>
    <w:rsid w:val="00B02D54"/>
    <w:rsid w:val="00B063BD"/>
    <w:rsid w:val="00B06C29"/>
    <w:rsid w:val="00B20A64"/>
    <w:rsid w:val="00B27D6D"/>
    <w:rsid w:val="00B311E3"/>
    <w:rsid w:val="00B324A3"/>
    <w:rsid w:val="00B37AF1"/>
    <w:rsid w:val="00B37BAE"/>
    <w:rsid w:val="00B43F24"/>
    <w:rsid w:val="00B457B9"/>
    <w:rsid w:val="00B62044"/>
    <w:rsid w:val="00B64509"/>
    <w:rsid w:val="00B6738E"/>
    <w:rsid w:val="00B7383C"/>
    <w:rsid w:val="00B80F92"/>
    <w:rsid w:val="00B823A0"/>
    <w:rsid w:val="00B82D8B"/>
    <w:rsid w:val="00B852E9"/>
    <w:rsid w:val="00B9155B"/>
    <w:rsid w:val="00B93693"/>
    <w:rsid w:val="00B94BD9"/>
    <w:rsid w:val="00BA2082"/>
    <w:rsid w:val="00BA4A33"/>
    <w:rsid w:val="00BB7F4D"/>
    <w:rsid w:val="00BB7F70"/>
    <w:rsid w:val="00BC68B3"/>
    <w:rsid w:val="00BE449A"/>
    <w:rsid w:val="00BF4E75"/>
    <w:rsid w:val="00BF6E3B"/>
    <w:rsid w:val="00C01BF2"/>
    <w:rsid w:val="00C03BA5"/>
    <w:rsid w:val="00C32C90"/>
    <w:rsid w:val="00C37C50"/>
    <w:rsid w:val="00C42E3C"/>
    <w:rsid w:val="00C4771D"/>
    <w:rsid w:val="00C55481"/>
    <w:rsid w:val="00C574F4"/>
    <w:rsid w:val="00C576DD"/>
    <w:rsid w:val="00C65837"/>
    <w:rsid w:val="00C76346"/>
    <w:rsid w:val="00C763D9"/>
    <w:rsid w:val="00C809E1"/>
    <w:rsid w:val="00C865E7"/>
    <w:rsid w:val="00C90BC9"/>
    <w:rsid w:val="00C92EC2"/>
    <w:rsid w:val="00C9410B"/>
    <w:rsid w:val="00C952E3"/>
    <w:rsid w:val="00C97393"/>
    <w:rsid w:val="00CA2A86"/>
    <w:rsid w:val="00CA5A87"/>
    <w:rsid w:val="00CA7496"/>
    <w:rsid w:val="00CC40AA"/>
    <w:rsid w:val="00CC45BD"/>
    <w:rsid w:val="00CC48F2"/>
    <w:rsid w:val="00CC57D5"/>
    <w:rsid w:val="00CD345E"/>
    <w:rsid w:val="00CE0067"/>
    <w:rsid w:val="00CE2B4A"/>
    <w:rsid w:val="00CE395C"/>
    <w:rsid w:val="00CE7089"/>
    <w:rsid w:val="00CF63D0"/>
    <w:rsid w:val="00CF65C3"/>
    <w:rsid w:val="00CF6CDC"/>
    <w:rsid w:val="00D0187E"/>
    <w:rsid w:val="00D112CB"/>
    <w:rsid w:val="00D1324C"/>
    <w:rsid w:val="00D41203"/>
    <w:rsid w:val="00D50ECD"/>
    <w:rsid w:val="00D55C60"/>
    <w:rsid w:val="00D63251"/>
    <w:rsid w:val="00D651FB"/>
    <w:rsid w:val="00D7537A"/>
    <w:rsid w:val="00D77754"/>
    <w:rsid w:val="00D93E7D"/>
    <w:rsid w:val="00D94783"/>
    <w:rsid w:val="00DA2F3E"/>
    <w:rsid w:val="00DA7AFA"/>
    <w:rsid w:val="00DB51C3"/>
    <w:rsid w:val="00DB5F54"/>
    <w:rsid w:val="00DD04EC"/>
    <w:rsid w:val="00DD7F2D"/>
    <w:rsid w:val="00DE47EF"/>
    <w:rsid w:val="00DF2D3C"/>
    <w:rsid w:val="00E00EF3"/>
    <w:rsid w:val="00E0548E"/>
    <w:rsid w:val="00E06612"/>
    <w:rsid w:val="00E0689E"/>
    <w:rsid w:val="00E1006A"/>
    <w:rsid w:val="00E10E04"/>
    <w:rsid w:val="00E37EA0"/>
    <w:rsid w:val="00E4101E"/>
    <w:rsid w:val="00E648D1"/>
    <w:rsid w:val="00E7002E"/>
    <w:rsid w:val="00E759B8"/>
    <w:rsid w:val="00E76971"/>
    <w:rsid w:val="00E800C0"/>
    <w:rsid w:val="00E83438"/>
    <w:rsid w:val="00E85039"/>
    <w:rsid w:val="00E8562D"/>
    <w:rsid w:val="00E922FD"/>
    <w:rsid w:val="00E9338A"/>
    <w:rsid w:val="00E9489F"/>
    <w:rsid w:val="00E94B5D"/>
    <w:rsid w:val="00EA4B5B"/>
    <w:rsid w:val="00EB2E2C"/>
    <w:rsid w:val="00EB434C"/>
    <w:rsid w:val="00EC0E09"/>
    <w:rsid w:val="00EC4B3B"/>
    <w:rsid w:val="00EC5197"/>
    <w:rsid w:val="00ED4CA0"/>
    <w:rsid w:val="00EE1394"/>
    <w:rsid w:val="00EE3987"/>
    <w:rsid w:val="00EE527D"/>
    <w:rsid w:val="00EE628C"/>
    <w:rsid w:val="00EF1987"/>
    <w:rsid w:val="00EF25AB"/>
    <w:rsid w:val="00EF45B4"/>
    <w:rsid w:val="00EF63D1"/>
    <w:rsid w:val="00F12708"/>
    <w:rsid w:val="00F12F75"/>
    <w:rsid w:val="00F13BFB"/>
    <w:rsid w:val="00F170EF"/>
    <w:rsid w:val="00F23ECA"/>
    <w:rsid w:val="00F31FA6"/>
    <w:rsid w:val="00F37E98"/>
    <w:rsid w:val="00F41EC7"/>
    <w:rsid w:val="00F42310"/>
    <w:rsid w:val="00F4783E"/>
    <w:rsid w:val="00F47FD0"/>
    <w:rsid w:val="00F50BFE"/>
    <w:rsid w:val="00F53F2E"/>
    <w:rsid w:val="00F5798A"/>
    <w:rsid w:val="00F636B4"/>
    <w:rsid w:val="00F65426"/>
    <w:rsid w:val="00F671E9"/>
    <w:rsid w:val="00F70AE2"/>
    <w:rsid w:val="00F81FF0"/>
    <w:rsid w:val="00F85CAD"/>
    <w:rsid w:val="00F90174"/>
    <w:rsid w:val="00F956D9"/>
    <w:rsid w:val="00FA36C7"/>
    <w:rsid w:val="00FA54D4"/>
    <w:rsid w:val="00FA76C3"/>
    <w:rsid w:val="00FB294E"/>
    <w:rsid w:val="00FC0126"/>
    <w:rsid w:val="00FC242D"/>
    <w:rsid w:val="00FC31F0"/>
    <w:rsid w:val="00FC591A"/>
    <w:rsid w:val="00FC696F"/>
    <w:rsid w:val="00FD1475"/>
    <w:rsid w:val="00FD60CC"/>
    <w:rsid w:val="00FD6504"/>
    <w:rsid w:val="00FE54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1BE648"/>
  <w15:docId w15:val="{26028401-B708-45ED-80A1-35BB412D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28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ListParagraph"/>
    <w:next w:val="Normal"/>
    <w:link w:val="Heading4Char"/>
    <w:uiPriority w:val="9"/>
    <w:unhideWhenUsed/>
    <w:qFormat/>
    <w:rsid w:val="00FD6504"/>
    <w:pPr>
      <w:numPr>
        <w:numId w:val="1"/>
      </w:numPr>
      <w:spacing w:after="0" w:line="300" w:lineRule="auto"/>
      <w:outlineLvl w:val="3"/>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D6504"/>
    <w:rPr>
      <w:rFonts w:ascii="Gill Sans MT" w:hAnsi="Gill Sans MT"/>
      <w:b/>
    </w:rPr>
  </w:style>
  <w:style w:type="paragraph" w:styleId="ListParagraph">
    <w:name w:val="List Paragraph"/>
    <w:basedOn w:val="Normal"/>
    <w:uiPriority w:val="34"/>
    <w:qFormat/>
    <w:rsid w:val="00FD6504"/>
    <w:pPr>
      <w:ind w:left="720"/>
      <w:contextualSpacing/>
    </w:pPr>
  </w:style>
  <w:style w:type="paragraph" w:styleId="BalloonText">
    <w:name w:val="Balloon Text"/>
    <w:basedOn w:val="Normal"/>
    <w:link w:val="BalloonTextChar"/>
    <w:uiPriority w:val="99"/>
    <w:semiHidden/>
    <w:unhideWhenUsed/>
    <w:rsid w:val="000D2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5E8"/>
    <w:rPr>
      <w:rFonts w:ascii="Tahoma" w:hAnsi="Tahoma" w:cs="Tahoma"/>
      <w:sz w:val="16"/>
      <w:szCs w:val="16"/>
    </w:rPr>
  </w:style>
  <w:style w:type="character" w:styleId="CommentReference">
    <w:name w:val="annotation reference"/>
    <w:basedOn w:val="DefaultParagraphFont"/>
    <w:uiPriority w:val="99"/>
    <w:semiHidden/>
    <w:unhideWhenUsed/>
    <w:rsid w:val="0061569D"/>
    <w:rPr>
      <w:sz w:val="18"/>
      <w:szCs w:val="18"/>
    </w:rPr>
  </w:style>
  <w:style w:type="paragraph" w:styleId="CommentText">
    <w:name w:val="annotation text"/>
    <w:basedOn w:val="Normal"/>
    <w:link w:val="CommentTextChar"/>
    <w:uiPriority w:val="99"/>
    <w:semiHidden/>
    <w:unhideWhenUsed/>
    <w:rsid w:val="0061569D"/>
    <w:pPr>
      <w:spacing w:line="240" w:lineRule="auto"/>
    </w:pPr>
    <w:rPr>
      <w:sz w:val="24"/>
      <w:szCs w:val="24"/>
    </w:rPr>
  </w:style>
  <w:style w:type="character" w:customStyle="1" w:styleId="CommentTextChar">
    <w:name w:val="Comment Text Char"/>
    <w:basedOn w:val="DefaultParagraphFont"/>
    <w:link w:val="CommentText"/>
    <w:uiPriority w:val="99"/>
    <w:semiHidden/>
    <w:rsid w:val="0061569D"/>
    <w:rPr>
      <w:sz w:val="24"/>
      <w:szCs w:val="24"/>
    </w:rPr>
  </w:style>
  <w:style w:type="paragraph" w:styleId="CommentSubject">
    <w:name w:val="annotation subject"/>
    <w:basedOn w:val="CommentText"/>
    <w:next w:val="CommentText"/>
    <w:link w:val="CommentSubjectChar"/>
    <w:uiPriority w:val="99"/>
    <w:semiHidden/>
    <w:unhideWhenUsed/>
    <w:rsid w:val="0061569D"/>
    <w:rPr>
      <w:b/>
      <w:bCs/>
      <w:sz w:val="20"/>
      <w:szCs w:val="20"/>
    </w:rPr>
  </w:style>
  <w:style w:type="character" w:customStyle="1" w:styleId="CommentSubjectChar">
    <w:name w:val="Comment Subject Char"/>
    <w:basedOn w:val="CommentTextChar"/>
    <w:link w:val="CommentSubject"/>
    <w:uiPriority w:val="99"/>
    <w:semiHidden/>
    <w:rsid w:val="0061569D"/>
    <w:rPr>
      <w:b/>
      <w:bCs/>
      <w:sz w:val="20"/>
      <w:szCs w:val="20"/>
    </w:rPr>
  </w:style>
  <w:style w:type="paragraph" w:styleId="Revision">
    <w:name w:val="Revision"/>
    <w:hidden/>
    <w:uiPriority w:val="99"/>
    <w:semiHidden/>
    <w:rsid w:val="003D37ED"/>
    <w:pPr>
      <w:spacing w:after="0" w:line="240" w:lineRule="auto"/>
    </w:pPr>
  </w:style>
  <w:style w:type="paragraph" w:styleId="NoSpacing">
    <w:name w:val="No Spacing"/>
    <w:uiPriority w:val="1"/>
    <w:qFormat/>
    <w:rsid w:val="00CE395C"/>
    <w:pPr>
      <w:spacing w:after="0" w:line="240" w:lineRule="auto"/>
    </w:pPr>
  </w:style>
  <w:style w:type="table" w:styleId="TableGrid">
    <w:name w:val="Table Grid"/>
    <w:basedOn w:val="TableNormal"/>
    <w:uiPriority w:val="59"/>
    <w:rsid w:val="0009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F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3F07"/>
  </w:style>
  <w:style w:type="paragraph" w:styleId="Footer">
    <w:name w:val="footer"/>
    <w:basedOn w:val="Normal"/>
    <w:link w:val="FooterChar"/>
    <w:uiPriority w:val="99"/>
    <w:unhideWhenUsed/>
    <w:rsid w:val="008D3F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3F07"/>
  </w:style>
  <w:style w:type="paragraph" w:customStyle="1" w:styleId="xmsonormal">
    <w:name w:val="x_msonormal"/>
    <w:basedOn w:val="Normal"/>
    <w:rsid w:val="00886BFA"/>
    <w:pPr>
      <w:spacing w:before="100" w:beforeAutospacing="1" w:after="100" w:afterAutospacing="1" w:line="240" w:lineRule="auto"/>
    </w:pPr>
    <w:rPr>
      <w:rFonts w:ascii="Times New Roman" w:hAnsi="Times New Roman" w:cs="Times New Roman"/>
      <w:sz w:val="24"/>
      <w:szCs w:val="24"/>
      <w:lang w:eastAsia="nl-NL"/>
    </w:rPr>
  </w:style>
  <w:style w:type="paragraph" w:customStyle="1" w:styleId="xmsolistparagraph">
    <w:name w:val="x_msolistparagraph"/>
    <w:basedOn w:val="Normal"/>
    <w:rsid w:val="00886BFA"/>
    <w:pPr>
      <w:spacing w:before="100" w:beforeAutospacing="1" w:after="100" w:afterAutospacing="1" w:line="240" w:lineRule="auto"/>
    </w:pPr>
    <w:rPr>
      <w:rFonts w:ascii="Times New Roman" w:hAnsi="Times New Roman" w:cs="Times New Roman"/>
      <w:sz w:val="24"/>
      <w:szCs w:val="24"/>
      <w:lang w:eastAsia="nl-NL"/>
    </w:rPr>
  </w:style>
  <w:style w:type="character" w:customStyle="1" w:styleId="apple-tab-span">
    <w:name w:val="apple-tab-span"/>
    <w:basedOn w:val="DefaultParagraphFont"/>
    <w:rsid w:val="006146EC"/>
  </w:style>
  <w:style w:type="character" w:customStyle="1" w:styleId="Heading2Char">
    <w:name w:val="Heading 2 Char"/>
    <w:basedOn w:val="DefaultParagraphFont"/>
    <w:link w:val="Heading2"/>
    <w:uiPriority w:val="9"/>
    <w:semiHidden/>
    <w:rsid w:val="008128A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8128A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894">
      <w:bodyDiv w:val="1"/>
      <w:marLeft w:val="0"/>
      <w:marRight w:val="0"/>
      <w:marTop w:val="0"/>
      <w:marBottom w:val="0"/>
      <w:divBdr>
        <w:top w:val="none" w:sz="0" w:space="0" w:color="auto"/>
        <w:left w:val="none" w:sz="0" w:space="0" w:color="auto"/>
        <w:bottom w:val="none" w:sz="0" w:space="0" w:color="auto"/>
        <w:right w:val="none" w:sz="0" w:space="0" w:color="auto"/>
      </w:divBdr>
      <w:divsChild>
        <w:div w:id="1205875001">
          <w:marLeft w:val="288"/>
          <w:marRight w:val="0"/>
          <w:marTop w:val="0"/>
          <w:marBottom w:val="120"/>
          <w:divBdr>
            <w:top w:val="none" w:sz="0" w:space="0" w:color="auto"/>
            <w:left w:val="none" w:sz="0" w:space="0" w:color="auto"/>
            <w:bottom w:val="none" w:sz="0" w:space="0" w:color="auto"/>
            <w:right w:val="none" w:sz="0" w:space="0" w:color="auto"/>
          </w:divBdr>
        </w:div>
        <w:div w:id="1300455040">
          <w:marLeft w:val="288"/>
          <w:marRight w:val="0"/>
          <w:marTop w:val="0"/>
          <w:marBottom w:val="160"/>
          <w:divBdr>
            <w:top w:val="none" w:sz="0" w:space="0" w:color="auto"/>
            <w:left w:val="none" w:sz="0" w:space="0" w:color="auto"/>
            <w:bottom w:val="none" w:sz="0" w:space="0" w:color="auto"/>
            <w:right w:val="none" w:sz="0" w:space="0" w:color="auto"/>
          </w:divBdr>
        </w:div>
      </w:divsChild>
    </w:div>
    <w:div w:id="368724531">
      <w:bodyDiv w:val="1"/>
      <w:marLeft w:val="0"/>
      <w:marRight w:val="0"/>
      <w:marTop w:val="0"/>
      <w:marBottom w:val="0"/>
      <w:divBdr>
        <w:top w:val="none" w:sz="0" w:space="0" w:color="auto"/>
        <w:left w:val="none" w:sz="0" w:space="0" w:color="auto"/>
        <w:bottom w:val="none" w:sz="0" w:space="0" w:color="auto"/>
        <w:right w:val="none" w:sz="0" w:space="0" w:color="auto"/>
      </w:divBdr>
    </w:div>
    <w:div w:id="427849668">
      <w:bodyDiv w:val="1"/>
      <w:marLeft w:val="0"/>
      <w:marRight w:val="0"/>
      <w:marTop w:val="0"/>
      <w:marBottom w:val="0"/>
      <w:divBdr>
        <w:top w:val="none" w:sz="0" w:space="0" w:color="auto"/>
        <w:left w:val="none" w:sz="0" w:space="0" w:color="auto"/>
        <w:bottom w:val="none" w:sz="0" w:space="0" w:color="auto"/>
        <w:right w:val="none" w:sz="0" w:space="0" w:color="auto"/>
      </w:divBdr>
    </w:div>
    <w:div w:id="589046036">
      <w:bodyDiv w:val="1"/>
      <w:marLeft w:val="0"/>
      <w:marRight w:val="0"/>
      <w:marTop w:val="0"/>
      <w:marBottom w:val="0"/>
      <w:divBdr>
        <w:top w:val="none" w:sz="0" w:space="0" w:color="auto"/>
        <w:left w:val="none" w:sz="0" w:space="0" w:color="auto"/>
        <w:bottom w:val="none" w:sz="0" w:space="0" w:color="auto"/>
        <w:right w:val="none" w:sz="0" w:space="0" w:color="auto"/>
      </w:divBdr>
    </w:div>
    <w:div w:id="621112363">
      <w:bodyDiv w:val="1"/>
      <w:marLeft w:val="0"/>
      <w:marRight w:val="0"/>
      <w:marTop w:val="0"/>
      <w:marBottom w:val="0"/>
      <w:divBdr>
        <w:top w:val="none" w:sz="0" w:space="0" w:color="auto"/>
        <w:left w:val="none" w:sz="0" w:space="0" w:color="auto"/>
        <w:bottom w:val="none" w:sz="0" w:space="0" w:color="auto"/>
        <w:right w:val="none" w:sz="0" w:space="0" w:color="auto"/>
      </w:divBdr>
    </w:div>
    <w:div w:id="693388828">
      <w:bodyDiv w:val="1"/>
      <w:marLeft w:val="0"/>
      <w:marRight w:val="0"/>
      <w:marTop w:val="0"/>
      <w:marBottom w:val="0"/>
      <w:divBdr>
        <w:top w:val="none" w:sz="0" w:space="0" w:color="auto"/>
        <w:left w:val="none" w:sz="0" w:space="0" w:color="auto"/>
        <w:bottom w:val="none" w:sz="0" w:space="0" w:color="auto"/>
        <w:right w:val="none" w:sz="0" w:space="0" w:color="auto"/>
      </w:divBdr>
      <w:divsChild>
        <w:div w:id="1330325305">
          <w:marLeft w:val="288"/>
          <w:marRight w:val="0"/>
          <w:marTop w:val="0"/>
          <w:marBottom w:val="120"/>
          <w:divBdr>
            <w:top w:val="none" w:sz="0" w:space="0" w:color="auto"/>
            <w:left w:val="none" w:sz="0" w:space="0" w:color="auto"/>
            <w:bottom w:val="none" w:sz="0" w:space="0" w:color="auto"/>
            <w:right w:val="none" w:sz="0" w:space="0" w:color="auto"/>
          </w:divBdr>
        </w:div>
        <w:div w:id="735781008">
          <w:marLeft w:val="288"/>
          <w:marRight w:val="0"/>
          <w:marTop w:val="0"/>
          <w:marBottom w:val="120"/>
          <w:divBdr>
            <w:top w:val="none" w:sz="0" w:space="0" w:color="auto"/>
            <w:left w:val="none" w:sz="0" w:space="0" w:color="auto"/>
            <w:bottom w:val="none" w:sz="0" w:space="0" w:color="auto"/>
            <w:right w:val="none" w:sz="0" w:space="0" w:color="auto"/>
          </w:divBdr>
        </w:div>
        <w:div w:id="87194272">
          <w:marLeft w:val="288"/>
          <w:marRight w:val="0"/>
          <w:marTop w:val="0"/>
          <w:marBottom w:val="120"/>
          <w:divBdr>
            <w:top w:val="none" w:sz="0" w:space="0" w:color="auto"/>
            <w:left w:val="none" w:sz="0" w:space="0" w:color="auto"/>
            <w:bottom w:val="none" w:sz="0" w:space="0" w:color="auto"/>
            <w:right w:val="none" w:sz="0" w:space="0" w:color="auto"/>
          </w:divBdr>
        </w:div>
        <w:div w:id="1317688478">
          <w:marLeft w:val="288"/>
          <w:marRight w:val="0"/>
          <w:marTop w:val="0"/>
          <w:marBottom w:val="120"/>
          <w:divBdr>
            <w:top w:val="none" w:sz="0" w:space="0" w:color="auto"/>
            <w:left w:val="none" w:sz="0" w:space="0" w:color="auto"/>
            <w:bottom w:val="none" w:sz="0" w:space="0" w:color="auto"/>
            <w:right w:val="none" w:sz="0" w:space="0" w:color="auto"/>
          </w:divBdr>
        </w:div>
        <w:div w:id="863328858">
          <w:marLeft w:val="288"/>
          <w:marRight w:val="0"/>
          <w:marTop w:val="0"/>
          <w:marBottom w:val="120"/>
          <w:divBdr>
            <w:top w:val="none" w:sz="0" w:space="0" w:color="auto"/>
            <w:left w:val="none" w:sz="0" w:space="0" w:color="auto"/>
            <w:bottom w:val="none" w:sz="0" w:space="0" w:color="auto"/>
            <w:right w:val="none" w:sz="0" w:space="0" w:color="auto"/>
          </w:divBdr>
        </w:div>
        <w:div w:id="740371139">
          <w:marLeft w:val="562"/>
          <w:marRight w:val="0"/>
          <w:marTop w:val="0"/>
          <w:marBottom w:val="120"/>
          <w:divBdr>
            <w:top w:val="none" w:sz="0" w:space="0" w:color="auto"/>
            <w:left w:val="none" w:sz="0" w:space="0" w:color="auto"/>
            <w:bottom w:val="none" w:sz="0" w:space="0" w:color="auto"/>
            <w:right w:val="none" w:sz="0" w:space="0" w:color="auto"/>
          </w:divBdr>
        </w:div>
        <w:div w:id="1436712630">
          <w:marLeft w:val="288"/>
          <w:marRight w:val="0"/>
          <w:marTop w:val="0"/>
          <w:marBottom w:val="120"/>
          <w:divBdr>
            <w:top w:val="none" w:sz="0" w:space="0" w:color="auto"/>
            <w:left w:val="none" w:sz="0" w:space="0" w:color="auto"/>
            <w:bottom w:val="none" w:sz="0" w:space="0" w:color="auto"/>
            <w:right w:val="none" w:sz="0" w:space="0" w:color="auto"/>
          </w:divBdr>
        </w:div>
        <w:div w:id="1990865159">
          <w:marLeft w:val="288"/>
          <w:marRight w:val="0"/>
          <w:marTop w:val="0"/>
          <w:marBottom w:val="160"/>
          <w:divBdr>
            <w:top w:val="none" w:sz="0" w:space="0" w:color="auto"/>
            <w:left w:val="none" w:sz="0" w:space="0" w:color="auto"/>
            <w:bottom w:val="none" w:sz="0" w:space="0" w:color="auto"/>
            <w:right w:val="none" w:sz="0" w:space="0" w:color="auto"/>
          </w:divBdr>
        </w:div>
        <w:div w:id="258417571">
          <w:marLeft w:val="288"/>
          <w:marRight w:val="0"/>
          <w:marTop w:val="0"/>
          <w:marBottom w:val="160"/>
          <w:divBdr>
            <w:top w:val="none" w:sz="0" w:space="0" w:color="auto"/>
            <w:left w:val="none" w:sz="0" w:space="0" w:color="auto"/>
            <w:bottom w:val="none" w:sz="0" w:space="0" w:color="auto"/>
            <w:right w:val="none" w:sz="0" w:space="0" w:color="auto"/>
          </w:divBdr>
        </w:div>
      </w:divsChild>
    </w:div>
    <w:div w:id="814689134">
      <w:bodyDiv w:val="1"/>
      <w:marLeft w:val="0"/>
      <w:marRight w:val="0"/>
      <w:marTop w:val="0"/>
      <w:marBottom w:val="0"/>
      <w:divBdr>
        <w:top w:val="none" w:sz="0" w:space="0" w:color="auto"/>
        <w:left w:val="none" w:sz="0" w:space="0" w:color="auto"/>
        <w:bottom w:val="none" w:sz="0" w:space="0" w:color="auto"/>
        <w:right w:val="none" w:sz="0" w:space="0" w:color="auto"/>
      </w:divBdr>
      <w:divsChild>
        <w:div w:id="745422203">
          <w:marLeft w:val="288"/>
          <w:marRight w:val="0"/>
          <w:marTop w:val="0"/>
          <w:marBottom w:val="160"/>
          <w:divBdr>
            <w:top w:val="none" w:sz="0" w:space="0" w:color="auto"/>
            <w:left w:val="none" w:sz="0" w:space="0" w:color="auto"/>
            <w:bottom w:val="none" w:sz="0" w:space="0" w:color="auto"/>
            <w:right w:val="none" w:sz="0" w:space="0" w:color="auto"/>
          </w:divBdr>
        </w:div>
      </w:divsChild>
    </w:div>
    <w:div w:id="920213551">
      <w:bodyDiv w:val="1"/>
      <w:marLeft w:val="0"/>
      <w:marRight w:val="0"/>
      <w:marTop w:val="0"/>
      <w:marBottom w:val="0"/>
      <w:divBdr>
        <w:top w:val="none" w:sz="0" w:space="0" w:color="auto"/>
        <w:left w:val="none" w:sz="0" w:space="0" w:color="auto"/>
        <w:bottom w:val="none" w:sz="0" w:space="0" w:color="auto"/>
        <w:right w:val="none" w:sz="0" w:space="0" w:color="auto"/>
      </w:divBdr>
      <w:divsChild>
        <w:div w:id="1688481768">
          <w:marLeft w:val="288"/>
          <w:marRight w:val="0"/>
          <w:marTop w:val="0"/>
          <w:marBottom w:val="120"/>
          <w:divBdr>
            <w:top w:val="none" w:sz="0" w:space="0" w:color="auto"/>
            <w:left w:val="none" w:sz="0" w:space="0" w:color="auto"/>
            <w:bottom w:val="none" w:sz="0" w:space="0" w:color="auto"/>
            <w:right w:val="none" w:sz="0" w:space="0" w:color="auto"/>
          </w:divBdr>
        </w:div>
        <w:div w:id="1183276670">
          <w:marLeft w:val="288"/>
          <w:marRight w:val="0"/>
          <w:marTop w:val="0"/>
          <w:marBottom w:val="160"/>
          <w:divBdr>
            <w:top w:val="none" w:sz="0" w:space="0" w:color="auto"/>
            <w:left w:val="none" w:sz="0" w:space="0" w:color="auto"/>
            <w:bottom w:val="none" w:sz="0" w:space="0" w:color="auto"/>
            <w:right w:val="none" w:sz="0" w:space="0" w:color="auto"/>
          </w:divBdr>
        </w:div>
      </w:divsChild>
    </w:div>
    <w:div w:id="1038506696">
      <w:bodyDiv w:val="1"/>
      <w:marLeft w:val="0"/>
      <w:marRight w:val="0"/>
      <w:marTop w:val="0"/>
      <w:marBottom w:val="0"/>
      <w:divBdr>
        <w:top w:val="none" w:sz="0" w:space="0" w:color="auto"/>
        <w:left w:val="none" w:sz="0" w:space="0" w:color="auto"/>
        <w:bottom w:val="none" w:sz="0" w:space="0" w:color="auto"/>
        <w:right w:val="none" w:sz="0" w:space="0" w:color="auto"/>
      </w:divBdr>
      <w:divsChild>
        <w:div w:id="648510815">
          <w:marLeft w:val="547"/>
          <w:marRight w:val="0"/>
          <w:marTop w:val="0"/>
          <w:marBottom w:val="120"/>
          <w:divBdr>
            <w:top w:val="none" w:sz="0" w:space="0" w:color="auto"/>
            <w:left w:val="none" w:sz="0" w:space="0" w:color="auto"/>
            <w:bottom w:val="none" w:sz="0" w:space="0" w:color="auto"/>
            <w:right w:val="none" w:sz="0" w:space="0" w:color="auto"/>
          </w:divBdr>
        </w:div>
        <w:div w:id="548035163">
          <w:marLeft w:val="547"/>
          <w:marRight w:val="0"/>
          <w:marTop w:val="0"/>
          <w:marBottom w:val="120"/>
          <w:divBdr>
            <w:top w:val="none" w:sz="0" w:space="0" w:color="auto"/>
            <w:left w:val="none" w:sz="0" w:space="0" w:color="auto"/>
            <w:bottom w:val="none" w:sz="0" w:space="0" w:color="auto"/>
            <w:right w:val="none" w:sz="0" w:space="0" w:color="auto"/>
          </w:divBdr>
        </w:div>
        <w:div w:id="1648124782">
          <w:marLeft w:val="547"/>
          <w:marRight w:val="0"/>
          <w:marTop w:val="0"/>
          <w:marBottom w:val="120"/>
          <w:divBdr>
            <w:top w:val="none" w:sz="0" w:space="0" w:color="auto"/>
            <w:left w:val="none" w:sz="0" w:space="0" w:color="auto"/>
            <w:bottom w:val="none" w:sz="0" w:space="0" w:color="auto"/>
            <w:right w:val="none" w:sz="0" w:space="0" w:color="auto"/>
          </w:divBdr>
        </w:div>
        <w:div w:id="444933397">
          <w:marLeft w:val="547"/>
          <w:marRight w:val="0"/>
          <w:marTop w:val="0"/>
          <w:marBottom w:val="120"/>
          <w:divBdr>
            <w:top w:val="none" w:sz="0" w:space="0" w:color="auto"/>
            <w:left w:val="none" w:sz="0" w:space="0" w:color="auto"/>
            <w:bottom w:val="none" w:sz="0" w:space="0" w:color="auto"/>
            <w:right w:val="none" w:sz="0" w:space="0" w:color="auto"/>
          </w:divBdr>
        </w:div>
        <w:div w:id="820459979">
          <w:marLeft w:val="547"/>
          <w:marRight w:val="0"/>
          <w:marTop w:val="0"/>
          <w:marBottom w:val="160"/>
          <w:divBdr>
            <w:top w:val="none" w:sz="0" w:space="0" w:color="auto"/>
            <w:left w:val="none" w:sz="0" w:space="0" w:color="auto"/>
            <w:bottom w:val="none" w:sz="0" w:space="0" w:color="auto"/>
            <w:right w:val="none" w:sz="0" w:space="0" w:color="auto"/>
          </w:divBdr>
        </w:div>
        <w:div w:id="540018016">
          <w:marLeft w:val="547"/>
          <w:marRight w:val="0"/>
          <w:marTop w:val="0"/>
          <w:marBottom w:val="160"/>
          <w:divBdr>
            <w:top w:val="none" w:sz="0" w:space="0" w:color="auto"/>
            <w:left w:val="none" w:sz="0" w:space="0" w:color="auto"/>
            <w:bottom w:val="none" w:sz="0" w:space="0" w:color="auto"/>
            <w:right w:val="none" w:sz="0" w:space="0" w:color="auto"/>
          </w:divBdr>
        </w:div>
      </w:divsChild>
    </w:div>
    <w:div w:id="1135216826">
      <w:bodyDiv w:val="1"/>
      <w:marLeft w:val="0"/>
      <w:marRight w:val="0"/>
      <w:marTop w:val="0"/>
      <w:marBottom w:val="0"/>
      <w:divBdr>
        <w:top w:val="none" w:sz="0" w:space="0" w:color="auto"/>
        <w:left w:val="none" w:sz="0" w:space="0" w:color="auto"/>
        <w:bottom w:val="none" w:sz="0" w:space="0" w:color="auto"/>
        <w:right w:val="none" w:sz="0" w:space="0" w:color="auto"/>
      </w:divBdr>
      <w:divsChild>
        <w:div w:id="981270882">
          <w:marLeft w:val="547"/>
          <w:marRight w:val="0"/>
          <w:marTop w:val="0"/>
          <w:marBottom w:val="120"/>
          <w:divBdr>
            <w:top w:val="none" w:sz="0" w:space="0" w:color="auto"/>
            <w:left w:val="none" w:sz="0" w:space="0" w:color="auto"/>
            <w:bottom w:val="none" w:sz="0" w:space="0" w:color="auto"/>
            <w:right w:val="none" w:sz="0" w:space="0" w:color="auto"/>
          </w:divBdr>
        </w:div>
        <w:div w:id="1420522789">
          <w:marLeft w:val="547"/>
          <w:marRight w:val="0"/>
          <w:marTop w:val="0"/>
          <w:marBottom w:val="120"/>
          <w:divBdr>
            <w:top w:val="none" w:sz="0" w:space="0" w:color="auto"/>
            <w:left w:val="none" w:sz="0" w:space="0" w:color="auto"/>
            <w:bottom w:val="none" w:sz="0" w:space="0" w:color="auto"/>
            <w:right w:val="none" w:sz="0" w:space="0" w:color="auto"/>
          </w:divBdr>
        </w:div>
        <w:div w:id="1584489402">
          <w:marLeft w:val="547"/>
          <w:marRight w:val="0"/>
          <w:marTop w:val="0"/>
          <w:marBottom w:val="120"/>
          <w:divBdr>
            <w:top w:val="none" w:sz="0" w:space="0" w:color="auto"/>
            <w:left w:val="none" w:sz="0" w:space="0" w:color="auto"/>
            <w:bottom w:val="none" w:sz="0" w:space="0" w:color="auto"/>
            <w:right w:val="none" w:sz="0" w:space="0" w:color="auto"/>
          </w:divBdr>
        </w:div>
        <w:div w:id="1342391072">
          <w:marLeft w:val="547"/>
          <w:marRight w:val="0"/>
          <w:marTop w:val="0"/>
          <w:marBottom w:val="120"/>
          <w:divBdr>
            <w:top w:val="none" w:sz="0" w:space="0" w:color="auto"/>
            <w:left w:val="none" w:sz="0" w:space="0" w:color="auto"/>
            <w:bottom w:val="none" w:sz="0" w:space="0" w:color="auto"/>
            <w:right w:val="none" w:sz="0" w:space="0" w:color="auto"/>
          </w:divBdr>
        </w:div>
        <w:div w:id="628241418">
          <w:marLeft w:val="547"/>
          <w:marRight w:val="0"/>
          <w:marTop w:val="0"/>
          <w:marBottom w:val="160"/>
          <w:divBdr>
            <w:top w:val="none" w:sz="0" w:space="0" w:color="auto"/>
            <w:left w:val="none" w:sz="0" w:space="0" w:color="auto"/>
            <w:bottom w:val="none" w:sz="0" w:space="0" w:color="auto"/>
            <w:right w:val="none" w:sz="0" w:space="0" w:color="auto"/>
          </w:divBdr>
        </w:div>
        <w:div w:id="906915209">
          <w:marLeft w:val="547"/>
          <w:marRight w:val="0"/>
          <w:marTop w:val="0"/>
          <w:marBottom w:val="160"/>
          <w:divBdr>
            <w:top w:val="none" w:sz="0" w:space="0" w:color="auto"/>
            <w:left w:val="none" w:sz="0" w:space="0" w:color="auto"/>
            <w:bottom w:val="none" w:sz="0" w:space="0" w:color="auto"/>
            <w:right w:val="none" w:sz="0" w:space="0" w:color="auto"/>
          </w:divBdr>
        </w:div>
      </w:divsChild>
    </w:div>
    <w:div w:id="1501265807">
      <w:bodyDiv w:val="1"/>
      <w:marLeft w:val="0"/>
      <w:marRight w:val="0"/>
      <w:marTop w:val="0"/>
      <w:marBottom w:val="0"/>
      <w:divBdr>
        <w:top w:val="none" w:sz="0" w:space="0" w:color="auto"/>
        <w:left w:val="none" w:sz="0" w:space="0" w:color="auto"/>
        <w:bottom w:val="none" w:sz="0" w:space="0" w:color="auto"/>
        <w:right w:val="none" w:sz="0" w:space="0" w:color="auto"/>
      </w:divBdr>
      <w:divsChild>
        <w:div w:id="1242064790">
          <w:marLeft w:val="0"/>
          <w:marRight w:val="0"/>
          <w:marTop w:val="0"/>
          <w:marBottom w:val="0"/>
          <w:divBdr>
            <w:top w:val="none" w:sz="0" w:space="0" w:color="auto"/>
            <w:left w:val="none" w:sz="0" w:space="0" w:color="auto"/>
            <w:bottom w:val="none" w:sz="0" w:space="0" w:color="auto"/>
            <w:right w:val="none" w:sz="0" w:space="0" w:color="auto"/>
          </w:divBdr>
          <w:divsChild>
            <w:div w:id="132600736">
              <w:marLeft w:val="0"/>
              <w:marRight w:val="0"/>
              <w:marTop w:val="0"/>
              <w:marBottom w:val="0"/>
              <w:divBdr>
                <w:top w:val="none" w:sz="0" w:space="0" w:color="auto"/>
                <w:left w:val="none" w:sz="0" w:space="0" w:color="auto"/>
                <w:bottom w:val="none" w:sz="0" w:space="0" w:color="auto"/>
                <w:right w:val="none" w:sz="0" w:space="0" w:color="auto"/>
              </w:divBdr>
              <w:divsChild>
                <w:div w:id="917710190">
                  <w:marLeft w:val="0"/>
                  <w:marRight w:val="0"/>
                  <w:marTop w:val="0"/>
                  <w:marBottom w:val="0"/>
                  <w:divBdr>
                    <w:top w:val="none" w:sz="0" w:space="0" w:color="auto"/>
                    <w:left w:val="none" w:sz="0" w:space="0" w:color="auto"/>
                    <w:bottom w:val="none" w:sz="0" w:space="0" w:color="auto"/>
                    <w:right w:val="none" w:sz="0" w:space="0" w:color="auto"/>
                  </w:divBdr>
                  <w:divsChild>
                    <w:div w:id="562521513">
                      <w:marLeft w:val="0"/>
                      <w:marRight w:val="0"/>
                      <w:marTop w:val="0"/>
                      <w:marBottom w:val="0"/>
                      <w:divBdr>
                        <w:top w:val="none" w:sz="0" w:space="0" w:color="auto"/>
                        <w:left w:val="none" w:sz="0" w:space="0" w:color="auto"/>
                        <w:bottom w:val="none" w:sz="0" w:space="0" w:color="auto"/>
                        <w:right w:val="none" w:sz="0" w:space="0" w:color="auto"/>
                      </w:divBdr>
                      <w:divsChild>
                        <w:div w:id="735476639">
                          <w:marLeft w:val="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 w:id="1880625002">
          <w:marLeft w:val="0"/>
          <w:marRight w:val="0"/>
          <w:marTop w:val="0"/>
          <w:marBottom w:val="0"/>
          <w:divBdr>
            <w:top w:val="none" w:sz="0" w:space="0" w:color="auto"/>
            <w:left w:val="none" w:sz="0" w:space="0" w:color="auto"/>
            <w:bottom w:val="none" w:sz="0" w:space="0" w:color="auto"/>
            <w:right w:val="none" w:sz="0" w:space="0" w:color="auto"/>
          </w:divBdr>
          <w:divsChild>
            <w:div w:id="266356467">
              <w:marLeft w:val="0"/>
              <w:marRight w:val="0"/>
              <w:marTop w:val="0"/>
              <w:marBottom w:val="0"/>
              <w:divBdr>
                <w:top w:val="none" w:sz="0" w:space="0" w:color="auto"/>
                <w:left w:val="none" w:sz="0" w:space="0" w:color="auto"/>
                <w:bottom w:val="none" w:sz="0" w:space="0" w:color="auto"/>
                <w:right w:val="none" w:sz="0" w:space="0" w:color="auto"/>
              </w:divBdr>
              <w:divsChild>
                <w:div w:id="311066053">
                  <w:marLeft w:val="0"/>
                  <w:marRight w:val="0"/>
                  <w:marTop w:val="15"/>
                  <w:marBottom w:val="0"/>
                  <w:divBdr>
                    <w:top w:val="none" w:sz="0" w:space="0" w:color="auto"/>
                    <w:left w:val="none" w:sz="0" w:space="0" w:color="auto"/>
                    <w:bottom w:val="none" w:sz="0" w:space="0" w:color="auto"/>
                    <w:right w:val="none" w:sz="0" w:space="0" w:color="auto"/>
                  </w:divBdr>
                  <w:divsChild>
                    <w:div w:id="1523402163">
                      <w:marLeft w:val="0"/>
                      <w:marRight w:val="0"/>
                      <w:marTop w:val="0"/>
                      <w:marBottom w:val="0"/>
                      <w:divBdr>
                        <w:top w:val="none" w:sz="0" w:space="0" w:color="auto"/>
                        <w:left w:val="none" w:sz="0" w:space="0" w:color="auto"/>
                        <w:bottom w:val="none" w:sz="0" w:space="0" w:color="auto"/>
                        <w:right w:val="none" w:sz="0" w:space="0" w:color="auto"/>
                      </w:divBdr>
                      <w:divsChild>
                        <w:div w:id="2079093116">
                          <w:marLeft w:val="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 w:id="1545020433">
      <w:bodyDiv w:val="1"/>
      <w:marLeft w:val="0"/>
      <w:marRight w:val="0"/>
      <w:marTop w:val="0"/>
      <w:marBottom w:val="0"/>
      <w:divBdr>
        <w:top w:val="none" w:sz="0" w:space="0" w:color="auto"/>
        <w:left w:val="none" w:sz="0" w:space="0" w:color="auto"/>
        <w:bottom w:val="none" w:sz="0" w:space="0" w:color="auto"/>
        <w:right w:val="none" w:sz="0" w:space="0" w:color="auto"/>
      </w:divBdr>
    </w:div>
    <w:div w:id="1639610405">
      <w:bodyDiv w:val="1"/>
      <w:marLeft w:val="0"/>
      <w:marRight w:val="0"/>
      <w:marTop w:val="0"/>
      <w:marBottom w:val="0"/>
      <w:divBdr>
        <w:top w:val="none" w:sz="0" w:space="0" w:color="auto"/>
        <w:left w:val="none" w:sz="0" w:space="0" w:color="auto"/>
        <w:bottom w:val="none" w:sz="0" w:space="0" w:color="auto"/>
        <w:right w:val="none" w:sz="0" w:space="0" w:color="auto"/>
      </w:divBdr>
    </w:div>
    <w:div w:id="1653171154">
      <w:bodyDiv w:val="1"/>
      <w:marLeft w:val="0"/>
      <w:marRight w:val="0"/>
      <w:marTop w:val="0"/>
      <w:marBottom w:val="0"/>
      <w:divBdr>
        <w:top w:val="none" w:sz="0" w:space="0" w:color="auto"/>
        <w:left w:val="none" w:sz="0" w:space="0" w:color="auto"/>
        <w:bottom w:val="none" w:sz="0" w:space="0" w:color="auto"/>
        <w:right w:val="none" w:sz="0" w:space="0" w:color="auto"/>
      </w:divBdr>
    </w:div>
    <w:div w:id="1785271628">
      <w:bodyDiv w:val="1"/>
      <w:marLeft w:val="0"/>
      <w:marRight w:val="0"/>
      <w:marTop w:val="0"/>
      <w:marBottom w:val="0"/>
      <w:divBdr>
        <w:top w:val="none" w:sz="0" w:space="0" w:color="auto"/>
        <w:left w:val="none" w:sz="0" w:space="0" w:color="auto"/>
        <w:bottom w:val="none" w:sz="0" w:space="0" w:color="auto"/>
        <w:right w:val="none" w:sz="0" w:space="0" w:color="auto"/>
      </w:divBdr>
      <w:divsChild>
        <w:div w:id="628438161">
          <w:marLeft w:val="547"/>
          <w:marRight w:val="0"/>
          <w:marTop w:val="0"/>
          <w:marBottom w:val="120"/>
          <w:divBdr>
            <w:top w:val="none" w:sz="0" w:space="0" w:color="auto"/>
            <w:left w:val="none" w:sz="0" w:space="0" w:color="auto"/>
            <w:bottom w:val="none" w:sz="0" w:space="0" w:color="auto"/>
            <w:right w:val="none" w:sz="0" w:space="0" w:color="auto"/>
          </w:divBdr>
        </w:div>
        <w:div w:id="1198160342">
          <w:marLeft w:val="547"/>
          <w:marRight w:val="0"/>
          <w:marTop w:val="0"/>
          <w:marBottom w:val="120"/>
          <w:divBdr>
            <w:top w:val="none" w:sz="0" w:space="0" w:color="auto"/>
            <w:left w:val="none" w:sz="0" w:space="0" w:color="auto"/>
            <w:bottom w:val="none" w:sz="0" w:space="0" w:color="auto"/>
            <w:right w:val="none" w:sz="0" w:space="0" w:color="auto"/>
          </w:divBdr>
        </w:div>
        <w:div w:id="1951283235">
          <w:marLeft w:val="547"/>
          <w:marRight w:val="0"/>
          <w:marTop w:val="0"/>
          <w:marBottom w:val="120"/>
          <w:divBdr>
            <w:top w:val="none" w:sz="0" w:space="0" w:color="auto"/>
            <w:left w:val="none" w:sz="0" w:space="0" w:color="auto"/>
            <w:bottom w:val="none" w:sz="0" w:space="0" w:color="auto"/>
            <w:right w:val="none" w:sz="0" w:space="0" w:color="auto"/>
          </w:divBdr>
        </w:div>
        <w:div w:id="158930626">
          <w:marLeft w:val="547"/>
          <w:marRight w:val="0"/>
          <w:marTop w:val="0"/>
          <w:marBottom w:val="120"/>
          <w:divBdr>
            <w:top w:val="none" w:sz="0" w:space="0" w:color="auto"/>
            <w:left w:val="none" w:sz="0" w:space="0" w:color="auto"/>
            <w:bottom w:val="none" w:sz="0" w:space="0" w:color="auto"/>
            <w:right w:val="none" w:sz="0" w:space="0" w:color="auto"/>
          </w:divBdr>
        </w:div>
        <w:div w:id="919757767">
          <w:marLeft w:val="547"/>
          <w:marRight w:val="0"/>
          <w:marTop w:val="0"/>
          <w:marBottom w:val="120"/>
          <w:divBdr>
            <w:top w:val="none" w:sz="0" w:space="0" w:color="auto"/>
            <w:left w:val="none" w:sz="0" w:space="0" w:color="auto"/>
            <w:bottom w:val="none" w:sz="0" w:space="0" w:color="auto"/>
            <w:right w:val="none" w:sz="0" w:space="0" w:color="auto"/>
          </w:divBdr>
        </w:div>
        <w:div w:id="894663818">
          <w:marLeft w:val="547"/>
          <w:marRight w:val="0"/>
          <w:marTop w:val="0"/>
          <w:marBottom w:val="160"/>
          <w:divBdr>
            <w:top w:val="none" w:sz="0" w:space="0" w:color="auto"/>
            <w:left w:val="none" w:sz="0" w:space="0" w:color="auto"/>
            <w:bottom w:val="none" w:sz="0" w:space="0" w:color="auto"/>
            <w:right w:val="none" w:sz="0" w:space="0" w:color="auto"/>
          </w:divBdr>
        </w:div>
      </w:divsChild>
    </w:div>
    <w:div w:id="1913538383">
      <w:bodyDiv w:val="1"/>
      <w:marLeft w:val="0"/>
      <w:marRight w:val="0"/>
      <w:marTop w:val="0"/>
      <w:marBottom w:val="0"/>
      <w:divBdr>
        <w:top w:val="none" w:sz="0" w:space="0" w:color="auto"/>
        <w:left w:val="none" w:sz="0" w:space="0" w:color="auto"/>
        <w:bottom w:val="none" w:sz="0" w:space="0" w:color="auto"/>
        <w:right w:val="none" w:sz="0" w:space="0" w:color="auto"/>
      </w:divBdr>
      <w:divsChild>
        <w:div w:id="1215193467">
          <w:marLeft w:val="288"/>
          <w:marRight w:val="0"/>
          <w:marTop w:val="0"/>
          <w:marBottom w:val="120"/>
          <w:divBdr>
            <w:top w:val="none" w:sz="0" w:space="0" w:color="auto"/>
            <w:left w:val="none" w:sz="0" w:space="0" w:color="auto"/>
            <w:bottom w:val="none" w:sz="0" w:space="0" w:color="auto"/>
            <w:right w:val="none" w:sz="0" w:space="0" w:color="auto"/>
          </w:divBdr>
        </w:div>
        <w:div w:id="2003197003">
          <w:marLeft w:val="288"/>
          <w:marRight w:val="0"/>
          <w:marTop w:val="0"/>
          <w:marBottom w:val="120"/>
          <w:divBdr>
            <w:top w:val="none" w:sz="0" w:space="0" w:color="auto"/>
            <w:left w:val="none" w:sz="0" w:space="0" w:color="auto"/>
            <w:bottom w:val="none" w:sz="0" w:space="0" w:color="auto"/>
            <w:right w:val="none" w:sz="0" w:space="0" w:color="auto"/>
          </w:divBdr>
        </w:div>
        <w:div w:id="767625735">
          <w:marLeft w:val="562"/>
          <w:marRight w:val="0"/>
          <w:marTop w:val="0"/>
          <w:marBottom w:val="120"/>
          <w:divBdr>
            <w:top w:val="none" w:sz="0" w:space="0" w:color="auto"/>
            <w:left w:val="none" w:sz="0" w:space="0" w:color="auto"/>
            <w:bottom w:val="none" w:sz="0" w:space="0" w:color="auto"/>
            <w:right w:val="none" w:sz="0" w:space="0" w:color="auto"/>
          </w:divBdr>
        </w:div>
        <w:div w:id="413086185">
          <w:marLeft w:val="562"/>
          <w:marRight w:val="0"/>
          <w:marTop w:val="0"/>
          <w:marBottom w:val="120"/>
          <w:divBdr>
            <w:top w:val="none" w:sz="0" w:space="0" w:color="auto"/>
            <w:left w:val="none" w:sz="0" w:space="0" w:color="auto"/>
            <w:bottom w:val="none" w:sz="0" w:space="0" w:color="auto"/>
            <w:right w:val="none" w:sz="0" w:space="0" w:color="auto"/>
          </w:divBdr>
        </w:div>
        <w:div w:id="1486237704">
          <w:marLeft w:val="562"/>
          <w:marRight w:val="0"/>
          <w:marTop w:val="0"/>
          <w:marBottom w:val="120"/>
          <w:divBdr>
            <w:top w:val="none" w:sz="0" w:space="0" w:color="auto"/>
            <w:left w:val="none" w:sz="0" w:space="0" w:color="auto"/>
            <w:bottom w:val="none" w:sz="0" w:space="0" w:color="auto"/>
            <w:right w:val="none" w:sz="0" w:space="0" w:color="auto"/>
          </w:divBdr>
        </w:div>
        <w:div w:id="1095787120">
          <w:marLeft w:val="562"/>
          <w:marRight w:val="0"/>
          <w:marTop w:val="0"/>
          <w:marBottom w:val="120"/>
          <w:divBdr>
            <w:top w:val="none" w:sz="0" w:space="0" w:color="auto"/>
            <w:left w:val="none" w:sz="0" w:space="0" w:color="auto"/>
            <w:bottom w:val="none" w:sz="0" w:space="0" w:color="auto"/>
            <w:right w:val="none" w:sz="0" w:space="0" w:color="auto"/>
          </w:divBdr>
        </w:div>
        <w:div w:id="537014421">
          <w:marLeft w:val="562"/>
          <w:marRight w:val="0"/>
          <w:marTop w:val="0"/>
          <w:marBottom w:val="120"/>
          <w:divBdr>
            <w:top w:val="none" w:sz="0" w:space="0" w:color="auto"/>
            <w:left w:val="none" w:sz="0" w:space="0" w:color="auto"/>
            <w:bottom w:val="none" w:sz="0" w:space="0" w:color="auto"/>
            <w:right w:val="none" w:sz="0" w:space="0" w:color="auto"/>
          </w:divBdr>
        </w:div>
        <w:div w:id="1631016577">
          <w:marLeft w:val="562"/>
          <w:marRight w:val="0"/>
          <w:marTop w:val="0"/>
          <w:marBottom w:val="120"/>
          <w:divBdr>
            <w:top w:val="none" w:sz="0" w:space="0" w:color="auto"/>
            <w:left w:val="none" w:sz="0" w:space="0" w:color="auto"/>
            <w:bottom w:val="none" w:sz="0" w:space="0" w:color="auto"/>
            <w:right w:val="none" w:sz="0" w:space="0" w:color="auto"/>
          </w:divBdr>
        </w:div>
        <w:div w:id="242879155">
          <w:marLeft w:val="562"/>
          <w:marRight w:val="0"/>
          <w:marTop w:val="0"/>
          <w:marBottom w:val="120"/>
          <w:divBdr>
            <w:top w:val="none" w:sz="0" w:space="0" w:color="auto"/>
            <w:left w:val="none" w:sz="0" w:space="0" w:color="auto"/>
            <w:bottom w:val="none" w:sz="0" w:space="0" w:color="auto"/>
            <w:right w:val="none" w:sz="0" w:space="0" w:color="auto"/>
          </w:divBdr>
        </w:div>
      </w:divsChild>
    </w:div>
    <w:div w:id="2092655194">
      <w:bodyDiv w:val="1"/>
      <w:marLeft w:val="0"/>
      <w:marRight w:val="0"/>
      <w:marTop w:val="0"/>
      <w:marBottom w:val="0"/>
      <w:divBdr>
        <w:top w:val="none" w:sz="0" w:space="0" w:color="auto"/>
        <w:left w:val="none" w:sz="0" w:space="0" w:color="auto"/>
        <w:bottom w:val="none" w:sz="0" w:space="0" w:color="auto"/>
        <w:right w:val="none" w:sz="0" w:space="0" w:color="auto"/>
      </w:divBdr>
    </w:div>
    <w:div w:id="2096171959">
      <w:bodyDiv w:val="1"/>
      <w:marLeft w:val="0"/>
      <w:marRight w:val="0"/>
      <w:marTop w:val="0"/>
      <w:marBottom w:val="0"/>
      <w:divBdr>
        <w:top w:val="none" w:sz="0" w:space="0" w:color="auto"/>
        <w:left w:val="none" w:sz="0" w:space="0" w:color="auto"/>
        <w:bottom w:val="none" w:sz="0" w:space="0" w:color="auto"/>
        <w:right w:val="none" w:sz="0" w:space="0" w:color="auto"/>
      </w:divBdr>
      <w:divsChild>
        <w:div w:id="835148152">
          <w:marLeft w:val="288"/>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document" ma:contentTypeID="0x010100935862FC03AAE8498F80A410B37F64E1010078020CE60BC1454E8CD63E888B68972C" ma:contentTypeVersion="" ma:contentTypeDescription="" ma:contentTypeScope="" ma:versionID="14eba69bd007d5cad4d95e6529cc0eb1">
  <xsd:schema xmlns:xsd="http://www.w3.org/2001/XMLSchema" xmlns:xs="http://www.w3.org/2001/XMLSchema" xmlns:p="http://schemas.microsoft.com/office/2006/metadata/properties" targetNamespace="http://schemas.microsoft.com/office/2006/metadata/properties" ma:root="true" ma:fieldsID="ccb454ab3b3ae1833bd5a87b492488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eef8184-22b3-400c-8ac8-d78449594015" ContentTypeId="0x010100935862FC03AAE8498F80A410B37F64E101" PreviousValue="false"/>
</file>

<file path=customXml/itemProps1.xml><?xml version="1.0" encoding="utf-8"?>
<ds:datastoreItem xmlns:ds="http://schemas.openxmlformats.org/officeDocument/2006/customXml" ds:itemID="{4E84A51E-F1A7-4199-82CA-E17E58B7C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1B4650-8913-4A21-8814-AA094E1108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18A49-EEDE-457B-A382-9B6D8EDA7252}">
  <ds:schemaRefs>
    <ds:schemaRef ds:uri="http://schemas.microsoft.com/sharepoint/v3/contenttype/forms"/>
  </ds:schemaRefs>
</ds:datastoreItem>
</file>

<file path=customXml/itemProps4.xml><?xml version="1.0" encoding="utf-8"?>
<ds:datastoreItem xmlns:ds="http://schemas.openxmlformats.org/officeDocument/2006/customXml" ds:itemID="{31751B21-D3F1-444D-9CFD-ADCAED58BE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7510</Characters>
  <Application>Microsoft Office Word</Application>
  <DocSecurity>4</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Royal Haskoning</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René Idema</dc:creator>
  <cp:lastModifiedBy>Radix, Loek</cp:lastModifiedBy>
  <cp:revision>2</cp:revision>
  <cp:lastPrinted>2021-11-25T16:31:00Z</cp:lastPrinted>
  <dcterms:created xsi:type="dcterms:W3CDTF">2023-04-20T11:19:00Z</dcterms:created>
  <dcterms:modified xsi:type="dcterms:W3CDTF">2023-04-20T11:19:00Z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0x010100935862FC03AAE8498F80A410B37F64E1010078020CE60BC1454E8CD63E888B68972C</vt:lpwstr>
  </property>
</Properties>
</file>