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41" w:rsidRPr="009555CB" w:rsidRDefault="009555CB" w:rsidP="00AB4B28">
      <w:pPr>
        <w:rPr>
          <w:sz w:val="24"/>
        </w:rPr>
      </w:pPr>
      <w:bookmarkStart w:id="0" w:name="_GoBack"/>
      <w:bookmarkEnd w:id="0"/>
      <w:r w:rsidRPr="009555CB">
        <w:rPr>
          <w:sz w:val="24"/>
        </w:rPr>
        <w:t xml:space="preserve">Veelgestelde vragen – subsidie </w:t>
      </w:r>
      <w:r>
        <w:rPr>
          <w:sz w:val="24"/>
        </w:rPr>
        <w:t>sportdeelname</w:t>
      </w:r>
    </w:p>
    <w:p w:rsidR="009555CB" w:rsidRDefault="009555CB" w:rsidP="00AB4B28"/>
    <w:p w:rsidR="009555CB" w:rsidRPr="009555CB" w:rsidRDefault="009555CB" w:rsidP="00AB4B28">
      <w:pPr>
        <w:rPr>
          <w:b/>
        </w:rPr>
      </w:pPr>
      <w:r w:rsidRPr="009555CB">
        <w:rPr>
          <w:b/>
        </w:rPr>
        <w:t xml:space="preserve">Wat is een lokaal sport- en preventieakkoord? </w:t>
      </w:r>
    </w:p>
    <w:p w:rsidR="00E310F0" w:rsidRDefault="009555CB" w:rsidP="00AB4B28">
      <w:r>
        <w:t>Een lokaal sport- en preventieakkoord wordt in de meeste gevallen opgesteld door de gemeente.</w:t>
      </w:r>
      <w:r w:rsidR="00E310F0">
        <w:t xml:space="preserve"> Het is het beleid dat wordt uitgevoerd op het gebied van sport en bewegen in jouw gemeente.</w:t>
      </w:r>
      <w:r>
        <w:t xml:space="preserve"> Een lokaal </w:t>
      </w:r>
      <w:r w:rsidR="00E310F0">
        <w:t>sport- en preventie</w:t>
      </w:r>
      <w:r>
        <w:t xml:space="preserve">akkoord heeft als doel dat iedereen met plezier kan bewegen en het terugdringen van een ongezonde leefstijl. </w:t>
      </w:r>
    </w:p>
    <w:p w:rsidR="00E310F0" w:rsidRDefault="00E310F0" w:rsidP="00AB4B28"/>
    <w:p w:rsidR="009555CB" w:rsidRDefault="009555CB" w:rsidP="00AB4B28">
      <w:r>
        <w:t xml:space="preserve">Informeer bij jouw gemeente welke </w:t>
      </w:r>
      <w:r w:rsidR="00E310F0">
        <w:t xml:space="preserve">doelen en thema’s onderdeel zijn van het lokale sport- en preventieakkoord. </w:t>
      </w:r>
    </w:p>
    <w:p w:rsidR="009555CB" w:rsidRDefault="009555CB" w:rsidP="00AB4B28"/>
    <w:p w:rsidR="009555CB" w:rsidRPr="009555CB" w:rsidRDefault="009555CB" w:rsidP="00AB4B28">
      <w:pPr>
        <w:rPr>
          <w:b/>
        </w:rPr>
      </w:pPr>
      <w:r w:rsidRPr="009555CB">
        <w:rPr>
          <w:b/>
        </w:rPr>
        <w:t xml:space="preserve">Wat betekent aansluiten op een lokaal sport- en preventieakkoord? </w:t>
      </w:r>
    </w:p>
    <w:p w:rsidR="009555CB" w:rsidRDefault="00E310F0" w:rsidP="00AB4B28">
      <w:r>
        <w:t xml:space="preserve">Aansluiten op het </w:t>
      </w:r>
      <w:r w:rsidR="00087A55">
        <w:t>lokale sport- en preventie</w:t>
      </w:r>
      <w:r>
        <w:t xml:space="preserve">akkoord betekent dat jouw project bijdraagt aan de gestelde doelen in het lokale sport- en preventieakkoord. </w:t>
      </w:r>
      <w:r w:rsidR="00087A55">
        <w:t xml:space="preserve">Het lokale sport- en preventie akkoord kan je opvragen bij jouw gemeente. </w:t>
      </w:r>
    </w:p>
    <w:p w:rsidR="00E310F0" w:rsidRDefault="00E310F0" w:rsidP="00AB4B28"/>
    <w:p w:rsidR="00E310F0" w:rsidRPr="00E310F0" w:rsidRDefault="00E310F0" w:rsidP="00AB4B28">
      <w:pPr>
        <w:rPr>
          <w:b/>
        </w:rPr>
      </w:pPr>
      <w:r w:rsidRPr="00E310F0">
        <w:rPr>
          <w:b/>
        </w:rPr>
        <w:t xml:space="preserve">Wat zijn </w:t>
      </w:r>
      <w:r>
        <w:rPr>
          <w:b/>
        </w:rPr>
        <w:t>senioren in een kwetsbare positie</w:t>
      </w:r>
      <w:r w:rsidRPr="00E310F0">
        <w:rPr>
          <w:b/>
        </w:rPr>
        <w:t xml:space="preserve">? </w:t>
      </w:r>
    </w:p>
    <w:p w:rsidR="00087A55" w:rsidRDefault="00087A55" w:rsidP="00AB4B28">
      <w:r>
        <w:t>Senioren in een kwetsbare positie zijn a</w:t>
      </w:r>
      <w:r w:rsidR="00E310F0">
        <w:t xml:space="preserve">lle inwoners van Limburg </w:t>
      </w:r>
      <w:r>
        <w:t xml:space="preserve">die: </w:t>
      </w:r>
    </w:p>
    <w:p w:rsidR="00087A55" w:rsidRDefault="00087A55" w:rsidP="00087A55">
      <w:pPr>
        <w:pStyle w:val="Lijstalinea"/>
        <w:numPr>
          <w:ilvl w:val="0"/>
          <w:numId w:val="23"/>
        </w:numPr>
      </w:pPr>
      <w:r>
        <w:t>de aanbevolen richtlijnen van de gezondheidsraad niet halen</w:t>
      </w:r>
      <w:r w:rsidR="00517579">
        <w:t>. H</w:t>
      </w:r>
      <w:r>
        <w:t>iermee bedoelen we tweeëneenhalf uur per week matig intensief bewegen en twee keer per week spier- en botversterkende activiteiten beoefenen</w:t>
      </w:r>
      <w:r w:rsidR="00517579">
        <w:t>.</w:t>
      </w:r>
    </w:p>
    <w:p w:rsidR="00087A55" w:rsidRDefault="00087A55" w:rsidP="00087A55">
      <w:pPr>
        <w:pStyle w:val="Lijstalinea"/>
        <w:numPr>
          <w:ilvl w:val="0"/>
          <w:numId w:val="23"/>
        </w:numPr>
      </w:pPr>
      <w:r>
        <w:t xml:space="preserve">niet </w:t>
      </w:r>
      <w:r w:rsidR="00E310F0">
        <w:t xml:space="preserve">door bestaande </w:t>
      </w:r>
      <w:r>
        <w:t>sport- en beweegprojecten bereikt worden</w:t>
      </w:r>
      <w:r w:rsidR="00E310F0">
        <w:t xml:space="preserve">. </w:t>
      </w:r>
    </w:p>
    <w:p w:rsidR="00087A55" w:rsidRDefault="00087A55" w:rsidP="00087A55"/>
    <w:p w:rsidR="00E310F0" w:rsidRDefault="002E0ADC" w:rsidP="00087A55">
      <w:r>
        <w:t>Er zijn veel verschillende r</w:t>
      </w:r>
      <w:r w:rsidR="00E310F0">
        <w:t>edenen waarom deze senioren niet door het bestaande aanbod worden bereik</w:t>
      </w:r>
      <w:r>
        <w:t xml:space="preserve">t. Bijvoorbeeld (maar niet uitsluitend) eenzaamheid, armoede of een beperking.  </w:t>
      </w:r>
    </w:p>
    <w:p w:rsidR="009555CB" w:rsidRPr="00AB4B28" w:rsidRDefault="009555CB" w:rsidP="00AB4B28"/>
    <w:sectPr w:rsidR="009555CB" w:rsidRPr="00AB4B28" w:rsidSect="000A73F6">
      <w:type w:val="continuous"/>
      <w:pgSz w:w="11906" w:h="16838" w:code="9"/>
      <w:pgMar w:top="1418" w:right="1418" w:bottom="1418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CB" w:rsidRDefault="009555CB">
      <w:r>
        <w:separator/>
      </w:r>
    </w:p>
  </w:endnote>
  <w:endnote w:type="continuationSeparator" w:id="0">
    <w:p w:rsidR="009555CB" w:rsidRDefault="009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CB" w:rsidRDefault="009555CB">
      <w:r>
        <w:separator/>
      </w:r>
    </w:p>
  </w:footnote>
  <w:footnote w:type="continuationSeparator" w:id="0">
    <w:p w:rsidR="009555CB" w:rsidRDefault="0095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400"/>
    <w:multiLevelType w:val="singleLevel"/>
    <w:tmpl w:val="8DD0CD2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5D844A0E"/>
    <w:multiLevelType w:val="hybridMultilevel"/>
    <w:tmpl w:val="F3B87218"/>
    <w:lvl w:ilvl="0" w:tplc="21922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753D"/>
    <w:multiLevelType w:val="singleLevel"/>
    <w:tmpl w:val="74F6602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B"/>
    <w:rsid w:val="00087A55"/>
    <w:rsid w:val="000A73F6"/>
    <w:rsid w:val="000E10FE"/>
    <w:rsid w:val="00166D2A"/>
    <w:rsid w:val="002E0ADC"/>
    <w:rsid w:val="0039219F"/>
    <w:rsid w:val="003B21D5"/>
    <w:rsid w:val="003E7458"/>
    <w:rsid w:val="0042770A"/>
    <w:rsid w:val="00432377"/>
    <w:rsid w:val="004F2113"/>
    <w:rsid w:val="00517579"/>
    <w:rsid w:val="005F4937"/>
    <w:rsid w:val="00912EE2"/>
    <w:rsid w:val="00932012"/>
    <w:rsid w:val="009555CB"/>
    <w:rsid w:val="009A4456"/>
    <w:rsid w:val="009E1941"/>
    <w:rsid w:val="00A40E9E"/>
    <w:rsid w:val="00A5138B"/>
    <w:rsid w:val="00AA51A1"/>
    <w:rsid w:val="00AB4B28"/>
    <w:rsid w:val="00AF45C4"/>
    <w:rsid w:val="00B9327D"/>
    <w:rsid w:val="00C036F4"/>
    <w:rsid w:val="00CE4E13"/>
    <w:rsid w:val="00DB449B"/>
    <w:rsid w:val="00E17EF8"/>
    <w:rsid w:val="00E310F0"/>
    <w:rsid w:val="00F300F0"/>
    <w:rsid w:val="00F6503B"/>
    <w:rsid w:val="00F72236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79BB47-FD67-4594-9F34-8B5CF5BB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10FE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0E10FE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0E10FE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0E10FE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E10FE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0E10FE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0E10FE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0E10FE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0E10FE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0E10FE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0E10FE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0E10FE"/>
    <w:pPr>
      <w:tabs>
        <w:tab w:val="left" w:pos="425"/>
      </w:tabs>
    </w:pPr>
  </w:style>
  <w:style w:type="paragraph" w:customStyle="1" w:styleId="opsom2">
    <w:name w:val="opsom2"/>
    <w:basedOn w:val="Standaard"/>
    <w:rsid w:val="000E10FE"/>
    <w:p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0E10FE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0E10FE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0E10FE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0E10FE"/>
    <w:rPr>
      <w:b/>
      <w:caps/>
    </w:rPr>
  </w:style>
  <w:style w:type="paragraph" w:customStyle="1" w:styleId="Alineakop">
    <w:name w:val="Alineakop"/>
    <w:basedOn w:val="Standaard"/>
    <w:next w:val="Standaard"/>
    <w:rsid w:val="000E10FE"/>
    <w:rPr>
      <w:b/>
    </w:rPr>
  </w:style>
  <w:style w:type="paragraph" w:customStyle="1" w:styleId="Subalineakop">
    <w:name w:val="Subalineakop"/>
    <w:basedOn w:val="Standaard"/>
    <w:next w:val="Standaard"/>
    <w:rsid w:val="000E10FE"/>
    <w:rPr>
      <w:i/>
    </w:rPr>
  </w:style>
  <w:style w:type="paragraph" w:customStyle="1" w:styleId="formuliernaam">
    <w:name w:val="formuliernaam"/>
    <w:basedOn w:val="Standaard"/>
    <w:next w:val="Standaard"/>
    <w:rsid w:val="000E10FE"/>
    <w:rPr>
      <w:sz w:val="40"/>
    </w:rPr>
  </w:style>
  <w:style w:type="paragraph" w:customStyle="1" w:styleId="refkop">
    <w:name w:val="refkop"/>
    <w:basedOn w:val="Standaard"/>
    <w:rsid w:val="000E10FE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0E10FE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0E10FE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0E10FE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0E10FE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0E10FE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0E10FE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0E10FE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0E10FE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0E10FE"/>
    <w:rPr>
      <w:rFonts w:ascii="Arial" w:hAnsi="Arial"/>
      <w:sz w:val="15"/>
      <w:lang w:eastAsia="en-US"/>
    </w:rPr>
  </w:style>
  <w:style w:type="paragraph" w:styleId="Lijstalinea">
    <w:name w:val="List Paragraph"/>
    <w:basedOn w:val="Standaard"/>
    <w:uiPriority w:val="34"/>
    <w:qFormat/>
    <w:rsid w:val="0008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Schrijvers, Britt</dc:creator>
  <cp:keywords/>
  <dc:description/>
  <cp:lastModifiedBy>Nuss-Heijnen, Ellen</cp:lastModifiedBy>
  <cp:revision>2</cp:revision>
  <cp:lastPrinted>1999-02-10T12:28:00Z</cp:lastPrinted>
  <dcterms:created xsi:type="dcterms:W3CDTF">2021-04-30T10:30:00Z</dcterms:created>
  <dcterms:modified xsi:type="dcterms:W3CDTF">2021-04-30T10:30:00Z</dcterms:modified>
</cp:coreProperties>
</file>